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04FF" w14:textId="5E33E8BF" w:rsidR="004D663A" w:rsidRDefault="004D663A" w:rsidP="004D663A">
      <w:pPr>
        <w:pStyle w:val="Nagwek"/>
        <w:jc w:val="right"/>
      </w:pPr>
      <w:r w:rsidRPr="004D663A">
        <w:rPr>
          <w:b/>
          <w:bCs/>
        </w:rPr>
        <w:t>Załącznik nr 9.1</w:t>
      </w:r>
      <w:r>
        <w:t xml:space="preserve"> do regulaminu</w:t>
      </w:r>
    </w:p>
    <w:p w14:paraId="14EE6480" w14:textId="37F1597F" w:rsidR="00926B65" w:rsidRPr="00DD01AF" w:rsidRDefault="00926B65" w:rsidP="00B61FA3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E4FEB0" w14:textId="77777777" w:rsidR="00B61FA3" w:rsidRPr="00B61FA3" w:rsidRDefault="00B61FA3" w:rsidP="00B61FA3">
      <w:pPr>
        <w:pStyle w:val="Tekstpodstawowy"/>
        <w:spacing w:line="360" w:lineRule="auto"/>
        <w:jc w:val="left"/>
        <w:rPr>
          <w:rFonts w:ascii="Calibri" w:hAnsi="Calibri" w:cs="Arial"/>
        </w:rPr>
      </w:pPr>
    </w:p>
    <w:p w14:paraId="4F0B69F9" w14:textId="77777777" w:rsidR="00926B65" w:rsidRPr="00DD01AF" w:rsidRDefault="00FF6105" w:rsidP="00B61FA3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01AF">
        <w:rPr>
          <w:rFonts w:asciiTheme="minorHAnsi" w:hAnsiTheme="minorHAnsi" w:cstheme="minorHAnsi"/>
          <w:sz w:val="20"/>
          <w:szCs w:val="20"/>
        </w:rPr>
        <w:t>…………………………………………………….                                                                                       …………………………………………..</w:t>
      </w:r>
    </w:p>
    <w:p w14:paraId="03ED4C9A" w14:textId="38DF053D" w:rsidR="00926B65" w:rsidRPr="008C60E0" w:rsidRDefault="007069ED" w:rsidP="03E0EC9D">
      <w:pPr>
        <w:pStyle w:val="Tekstpodstawowy"/>
        <w:jc w:val="left"/>
        <w:rPr>
          <w:rFonts w:asciiTheme="minorHAnsi" w:hAnsiTheme="minorHAnsi" w:cstheme="minorBidi"/>
          <w:i/>
          <w:iCs/>
          <w:sz w:val="20"/>
          <w:szCs w:val="20"/>
        </w:rPr>
      </w:pPr>
      <w:r w:rsidRPr="03E0EC9D">
        <w:rPr>
          <w:rFonts w:asciiTheme="minorHAnsi" w:hAnsiTheme="minorHAnsi" w:cstheme="minorBidi"/>
          <w:i/>
          <w:iCs/>
          <w:sz w:val="22"/>
          <w:szCs w:val="22"/>
        </w:rPr>
        <w:t xml:space="preserve">   </w:t>
      </w:r>
      <w:r w:rsidR="21D96542" w:rsidRPr="03E0EC9D">
        <w:rPr>
          <w:rFonts w:asciiTheme="minorHAnsi" w:hAnsiTheme="minorHAnsi" w:cstheme="minorBidi"/>
          <w:i/>
          <w:iCs/>
          <w:sz w:val="20"/>
          <w:szCs w:val="20"/>
        </w:rPr>
        <w:t>p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ieczę</w:t>
      </w:r>
      <w:r w:rsidR="00035C9E">
        <w:rPr>
          <w:rFonts w:asciiTheme="minorHAnsi" w:hAnsiTheme="minorHAnsi" w:cstheme="minorBidi"/>
          <w:i/>
          <w:iCs/>
          <w:sz w:val="20"/>
          <w:szCs w:val="20"/>
        </w:rPr>
        <w:t>ć</w:t>
      </w:r>
      <w:r w:rsidR="00035C9E" w:rsidRPr="008C60E0">
        <w:rPr>
          <w:rFonts w:asciiTheme="minorHAnsi" w:hAnsiTheme="minorHAnsi" w:cstheme="minorHAnsi"/>
          <w:i/>
          <w:iCs/>
          <w:sz w:val="20"/>
          <w:szCs w:val="20"/>
        </w:rPr>
        <w:t xml:space="preserve"> organu prowadzącego</w:t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34D40">
        <w:rPr>
          <w:rFonts w:asciiTheme="minorHAnsi" w:hAnsiTheme="minorHAnsi" w:cstheme="minorBidi"/>
          <w:i/>
          <w:iCs/>
          <w:sz w:val="20"/>
          <w:szCs w:val="20"/>
        </w:rPr>
        <w:t>m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iejscowość i data</w:t>
      </w:r>
    </w:p>
    <w:p w14:paraId="41A06CF0" w14:textId="39B9A24F" w:rsidR="00926B65" w:rsidRPr="008C60E0" w:rsidRDefault="007069ED" w:rsidP="007069ED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4ABE0C9" w14:textId="77777777" w:rsidR="00926B65" w:rsidRPr="00B61FA3" w:rsidRDefault="00926B65" w:rsidP="008C60E0">
      <w:pPr>
        <w:spacing w:line="360" w:lineRule="auto"/>
        <w:rPr>
          <w:rFonts w:ascii="Calibri" w:hAnsi="Calibri" w:cs="Arial"/>
        </w:rPr>
      </w:pPr>
    </w:p>
    <w:p w14:paraId="10DB5677" w14:textId="320CB56A" w:rsidR="00CB6FE8" w:rsidRPr="00B61FA3" w:rsidRDefault="00CB6FE8" w:rsidP="03E0EC9D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OŚWIADCZENIE O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KWALIFIKOWALNOŚCI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PODATKU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VAT</w:t>
      </w:r>
      <w:r w:rsidRPr="03E0EC9D">
        <w:rPr>
          <w:rStyle w:val="Odwoanieprzypisudolnego"/>
          <w:rFonts w:ascii="Calibri" w:eastAsia="Calibri" w:hAnsi="Calibri" w:cs="Calibri"/>
          <w:b/>
          <w:bCs/>
          <w:color w:val="000000"/>
          <w:sz w:val="28"/>
          <w:szCs w:val="28"/>
        </w:rPr>
        <w:footnoteReference w:id="1"/>
      </w:r>
    </w:p>
    <w:p w14:paraId="4990C5BB" w14:textId="4B705A33" w:rsidR="00E501C4" w:rsidRPr="008C60E0" w:rsidRDefault="00CB6FE8" w:rsidP="03E0EC9D">
      <w:pPr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>
        <w:br/>
      </w:r>
      <w:r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W imieniu </w:t>
      </w:r>
      <w:r w:rsidR="2C6084ED"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o</w:t>
      </w:r>
      <w:r w:rsidRPr="03E0EC9D">
        <w:rPr>
          <w:rFonts w:asciiTheme="minorHAnsi" w:eastAsia="Calibri" w:hAnsiTheme="minorHAnsi" w:cstheme="minorBidi"/>
          <w:sz w:val="22"/>
          <w:szCs w:val="22"/>
        </w:rPr>
        <w:t>rganu prowadzącego</w:t>
      </w:r>
      <w:r w:rsidRPr="03E0EC9D">
        <w:rPr>
          <w:rFonts w:asciiTheme="minorHAnsi" w:eastAsia="Calibri" w:hAnsiTheme="minorHAnsi" w:cstheme="minorBidi"/>
          <w:i/>
          <w:iCs/>
          <w:sz w:val="22"/>
          <w:szCs w:val="22"/>
        </w:rPr>
        <w:t xml:space="preserve"> </w:t>
      </w:r>
      <w:r w:rsidRPr="03E0EC9D">
        <w:rPr>
          <w:rFonts w:asciiTheme="minorHAnsi" w:eastAsia="Calibri" w:hAnsiTheme="minorHAnsi" w:cstheme="minorBidi"/>
          <w:sz w:val="22"/>
          <w:szCs w:val="22"/>
        </w:rPr>
        <w:t>wnioskującego o powierzenie grantu,</w:t>
      </w:r>
      <w:r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14:paraId="51FE811B" w14:textId="52F7E585" w:rsidR="00CB6FE8" w:rsidRPr="008C60E0" w:rsidRDefault="00CB6FE8" w:rsidP="00E501C4">
      <w:pPr>
        <w:spacing w:line="360" w:lineRule="auto"/>
        <w:jc w:val="center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(nazwa </w:t>
      </w:r>
      <w:r w:rsidR="007069ED"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organu prowadzącego</w:t>
      </w:r>
      <w:r w:rsidR="003B022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)</w:t>
      </w:r>
    </w:p>
    <w:p w14:paraId="212570F0" w14:textId="6602FCD8" w:rsidR="00CB6FE8" w:rsidRPr="00C656A7" w:rsidRDefault="00CB6FE8" w:rsidP="00C656A7">
      <w:pPr>
        <w:spacing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D01AF">
        <w:rPr>
          <w:rFonts w:asciiTheme="minorHAnsi" w:eastAsia="Calibri" w:hAnsiTheme="minorHAnsi" w:cstheme="minorHAnsi"/>
          <w:color w:val="000000"/>
        </w:rPr>
        <w:br/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do którego reprezentowania jestem/jesteśmy upoważnieni, oświadczam/my, że na dzień podpisania </w:t>
      </w:r>
      <w:r w:rsidR="00634D4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u</w:t>
      </w:r>
      <w:r w:rsidRPr="008C60E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mowy powierzenia grantu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określającej zasady realizacji </w:t>
      </w:r>
      <w:r w:rsidR="007069ED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przedsięwzięcia</w:t>
      </w:r>
      <w:r w:rsidR="00C656A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wyłonionego w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rekrutacji organów prowadzących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</w:t>
      </w:r>
      <w:r w:rsidRPr="008C60E0">
        <w:rPr>
          <w:rFonts w:asciiTheme="minorHAnsi" w:eastAsia="Calibri" w:hAnsiTheme="minorHAnsi" w:cstheme="minorHAnsi"/>
          <w:sz w:val="22"/>
          <w:szCs w:val="22"/>
        </w:rPr>
        <w:t xml:space="preserve">o testowania Modelu </w:t>
      </w:r>
      <w:r w:rsidR="00782A96">
        <w:rPr>
          <w:rFonts w:asciiTheme="minorHAnsi" w:eastAsia="Calibri" w:hAnsiTheme="minorHAnsi" w:cstheme="minorHAnsi"/>
          <w:sz w:val="22"/>
          <w:szCs w:val="22"/>
        </w:rPr>
        <w:t>d</w:t>
      </w:r>
      <w:r w:rsidRPr="008C60E0">
        <w:rPr>
          <w:rFonts w:asciiTheme="minorHAnsi" w:eastAsia="Calibri" w:hAnsiTheme="minorHAnsi" w:cstheme="minorHAnsi"/>
          <w:sz w:val="22"/>
          <w:szCs w:val="22"/>
        </w:rPr>
        <w:t xml:space="preserve">ostępnej </w:t>
      </w:r>
      <w:r w:rsidR="00782A96">
        <w:rPr>
          <w:rFonts w:asciiTheme="minorHAnsi" w:eastAsia="Calibri" w:hAnsiTheme="minorHAnsi" w:cstheme="minorHAnsi"/>
          <w:sz w:val="22"/>
          <w:szCs w:val="22"/>
        </w:rPr>
        <w:t>s</w:t>
      </w:r>
      <w:r w:rsidRPr="008C60E0">
        <w:rPr>
          <w:rFonts w:asciiTheme="minorHAnsi" w:eastAsia="Calibri" w:hAnsiTheme="minorHAnsi" w:cstheme="minorHAnsi"/>
          <w:sz w:val="22"/>
          <w:szCs w:val="22"/>
        </w:rPr>
        <w:t>zkoły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ramach projektu „Dostępna szkoła</w:t>
      </w:r>
      <w:r w:rsidR="00FF6105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- innowacyjne rozwiązania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="00FF6105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kreowaniu przyjaznej przestrzeni edukacyjnej z uwzględnieniem potrzeb uczniów oraz otoczenia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współfinansowanego ze środków Europejskiego Funduszu Społecznego, realizowanego w ramach Programu Operacyjnego Wiedza Edukacja Rozwój 2014-2020,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organ prowadzący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nie może w żaden sposób odzyskać podatku od towarów i usług, którego wysokość została uwzględniona w</w:t>
      </w:r>
      <w:r w:rsidRPr="008C60E0">
        <w:rPr>
          <w:rFonts w:asciiTheme="minorHAnsi" w:eastAsia="Cambria" w:hAnsiTheme="minorHAnsi" w:cstheme="minorHAnsi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kwotach wydatków kwalifikowalnych przedstawionych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h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armonogramie rzeczowo-finansowy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01C16062" w14:textId="77777777" w:rsidR="008C60E0" w:rsidRPr="008C60E0" w:rsidRDefault="008C60E0" w:rsidP="00782A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636108" w14:textId="70512256" w:rsidR="00CB6FE8" w:rsidRPr="008C60E0" w:rsidRDefault="00CB6FE8" w:rsidP="00782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Jednocześnie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organ prowadzący 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zobowiązuje się do zwrotu środków powierzonego grantu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części odpowiadającej kwocie podatku od towarów i usług przeznaczonej na realizację ww.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przedsięwzięcia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, o ile zaistnieją przesłanki umożliwiające odzyskanie</w:t>
      </w:r>
      <w:r w:rsidRPr="008C60E0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2"/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tego podatku.</w:t>
      </w:r>
    </w:p>
    <w:p w14:paraId="238E694B" w14:textId="77777777" w:rsidR="00CB6FE8" w:rsidRPr="00DD01AF" w:rsidRDefault="00CB6FE8" w:rsidP="00B61FA3">
      <w:pPr>
        <w:spacing w:line="360" w:lineRule="auto"/>
        <w:rPr>
          <w:rFonts w:asciiTheme="minorHAnsi" w:hAnsiTheme="minorHAnsi" w:cstheme="minorHAnsi"/>
        </w:rPr>
      </w:pPr>
    </w:p>
    <w:p w14:paraId="296A1F9D" w14:textId="7268029E" w:rsidR="00CB6FE8" w:rsidRPr="008C60E0" w:rsidRDefault="00CB6FE8" w:rsidP="00782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Niezależnie od powyższego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organ prowadzący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zobowiązuje się również do udostępniania na etapie realizacji </w:t>
      </w:r>
      <w:r w:rsidR="00AD0791" w:rsidRPr="008C60E0">
        <w:rPr>
          <w:rFonts w:asciiTheme="minorHAnsi" w:eastAsia="Calibri" w:hAnsiTheme="minorHAnsi" w:cstheme="minorHAnsi"/>
          <w:sz w:val="22"/>
          <w:szCs w:val="22"/>
        </w:rPr>
        <w:t>przedsięwzięcia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 po jego zakończeniu wszelkiej dokumentacji finansowo-księgowej oraz 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udzielania uprawnionym podmiotom kontrolującym informacji umożliwiających weryfikację kwalifikowalności podatku od towarów i</w:t>
      </w:r>
      <w:r w:rsidRPr="008C60E0">
        <w:rPr>
          <w:rFonts w:asciiTheme="minorHAnsi" w:eastAsia="Cambria" w:hAnsiTheme="minorHAnsi" w:cstheme="minorHAnsi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usług.</w:t>
      </w:r>
    </w:p>
    <w:p w14:paraId="674B9ACE" w14:textId="77777777" w:rsidR="00FF6105" w:rsidRPr="00DD01AF" w:rsidRDefault="00FF6105" w:rsidP="00B61FA3">
      <w:pPr>
        <w:spacing w:after="240" w:line="360" w:lineRule="auto"/>
        <w:rPr>
          <w:rFonts w:asciiTheme="minorHAnsi" w:hAnsiTheme="minorHAnsi" w:cstheme="minorHAnsi"/>
        </w:rPr>
      </w:pPr>
    </w:p>
    <w:p w14:paraId="5A7EC9B2" w14:textId="77777777" w:rsidR="00CB6FE8" w:rsidRPr="00DD01AF" w:rsidRDefault="00CB6FE8" w:rsidP="00B61FA3">
      <w:pPr>
        <w:spacing w:after="240" w:line="360" w:lineRule="auto"/>
        <w:rPr>
          <w:rFonts w:asciiTheme="minorHAnsi" w:hAnsiTheme="minorHAnsi" w:cstheme="minorHAnsi"/>
        </w:rPr>
      </w:pPr>
      <w:r w:rsidRPr="00DD01AF">
        <w:rPr>
          <w:rFonts w:asciiTheme="minorHAnsi" w:hAnsiTheme="minorHAnsi" w:cstheme="minorHAnsi"/>
        </w:rPr>
        <w:br/>
      </w:r>
    </w:p>
    <w:p w14:paraId="4D0C8AFA" w14:textId="77777777" w:rsidR="00CB6FE8" w:rsidRPr="00DD01AF" w:rsidRDefault="00CB6FE8" w:rsidP="00B61FA3">
      <w:pPr>
        <w:spacing w:line="360" w:lineRule="auto"/>
        <w:ind w:left="4956" w:firstLine="707"/>
        <w:rPr>
          <w:rFonts w:asciiTheme="minorHAnsi" w:hAnsiTheme="minorHAnsi" w:cstheme="minorHAnsi"/>
          <w:sz w:val="22"/>
          <w:szCs w:val="22"/>
        </w:rPr>
      </w:pPr>
      <w:r w:rsidRPr="00DD01AF">
        <w:rPr>
          <w:rFonts w:asciiTheme="minorHAnsi" w:eastAsia="Calibri" w:hAnsiTheme="minorHAnsi" w:cstheme="minorHAnsi"/>
          <w:color w:val="000000"/>
        </w:rPr>
        <w:t>…..…………..………………..……………</w:t>
      </w:r>
    </w:p>
    <w:p w14:paraId="753C8670" w14:textId="52678E5D" w:rsidR="00CB6FE8" w:rsidRPr="00DD01AF" w:rsidRDefault="00CB6FE8" w:rsidP="03E0EC9D">
      <w:pPr>
        <w:spacing w:line="360" w:lineRule="auto"/>
        <w:ind w:left="5664"/>
        <w:jc w:val="center"/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</w:pP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podpis/y i pieczęcie imienne osób uprawnionych do</w:t>
      </w:r>
      <w:r w:rsidRPr="03E0EC9D">
        <w:rPr>
          <w:rFonts w:asciiTheme="minorHAnsi" w:eastAsia="Calibri" w:hAnsiTheme="minorHAnsi" w:cstheme="minorBidi"/>
          <w:i/>
          <w:iCs/>
          <w:sz w:val="20"/>
          <w:szCs w:val="20"/>
        </w:rPr>
        <w:t xml:space="preserve"> </w:t>
      </w: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reprezentacji</w:t>
      </w:r>
      <w:r w:rsidR="00C5220F"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organu prowadzącego</w:t>
      </w:r>
    </w:p>
    <w:p w14:paraId="2DFE6CED" w14:textId="77777777" w:rsidR="00CB6FE8" w:rsidRPr="00DD01AF" w:rsidRDefault="00CB6FE8" w:rsidP="00B61FA3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4A58BDA" w14:textId="77777777" w:rsidR="00E47C5D" w:rsidRPr="00DD01AF" w:rsidRDefault="00E47C5D" w:rsidP="00B61FA3">
      <w:pPr>
        <w:spacing w:line="360" w:lineRule="auto"/>
        <w:rPr>
          <w:rFonts w:asciiTheme="minorHAnsi" w:hAnsiTheme="minorHAnsi" w:cstheme="minorHAnsi"/>
        </w:rPr>
      </w:pPr>
    </w:p>
    <w:sectPr w:rsidR="00E47C5D" w:rsidRPr="00DD01AF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1333" w14:textId="77777777" w:rsidR="00F95C99" w:rsidRDefault="00F95C99" w:rsidP="00806B73">
      <w:r>
        <w:separator/>
      </w:r>
    </w:p>
  </w:endnote>
  <w:endnote w:type="continuationSeparator" w:id="0">
    <w:p w14:paraId="44928EAA" w14:textId="77777777" w:rsidR="00F95C99" w:rsidRDefault="00F95C99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6291FFE0" w:rsidR="0033414F" w:rsidRDefault="00341ED4" w:rsidP="00341ED4">
        <w:pPr>
          <w:pStyle w:val="Stopka"/>
        </w:pPr>
        <w:r w:rsidRPr="00341ED4">
          <w:t>III TURA</w:t>
        </w:r>
        <w:r>
          <w:tab/>
        </w:r>
        <w:r>
          <w:tab/>
        </w:r>
        <w:r w:rsidR="0033414F">
          <w:fldChar w:fldCharType="begin"/>
        </w:r>
        <w:r w:rsidR="0033414F">
          <w:instrText>PAGE   \* MERGEFORMAT</w:instrText>
        </w:r>
        <w:r w:rsidR="0033414F">
          <w:fldChar w:fldCharType="separate"/>
        </w:r>
        <w:r w:rsidR="00131FC9">
          <w:rPr>
            <w:noProof/>
          </w:rPr>
          <w:t>1</w:t>
        </w:r>
        <w:r w:rsidR="0033414F">
          <w:fldChar w:fldCharType="end"/>
        </w:r>
      </w:p>
    </w:sdtContent>
  </w:sdt>
  <w:p w14:paraId="09F2E395" w14:textId="21D65D8D" w:rsidR="0019200F" w:rsidRDefault="007069ED" w:rsidP="0019200F">
    <w:pPr>
      <w:pStyle w:val="Stopka"/>
      <w:jc w:val="center"/>
    </w:pPr>
    <w:r>
      <w:rPr>
        <w:noProof/>
      </w:rPr>
      <w:drawing>
        <wp:inline distT="0" distB="0" distL="0" distR="0" wp14:anchorId="37CFBEE4" wp14:editId="097BC34E">
          <wp:extent cx="5760720" cy="6419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875C" w14:textId="77777777" w:rsidR="00F95C99" w:rsidRDefault="00F95C99" w:rsidP="00806B73">
      <w:r>
        <w:separator/>
      </w:r>
    </w:p>
  </w:footnote>
  <w:footnote w:type="continuationSeparator" w:id="0">
    <w:p w14:paraId="61FCD6ED" w14:textId="77777777" w:rsidR="00F95C99" w:rsidRDefault="00F95C99" w:rsidP="00806B73">
      <w:r>
        <w:continuationSeparator/>
      </w:r>
    </w:p>
  </w:footnote>
  <w:footnote w:id="1">
    <w:p w14:paraId="143DEB94" w14:textId="78D446D2" w:rsidR="00CB6FE8" w:rsidRPr="00DD01AF" w:rsidRDefault="00CB6FE8" w:rsidP="00CB6FE8">
      <w:pPr>
        <w:pStyle w:val="Tekstprzypisudolnego"/>
        <w:ind w:left="142" w:hanging="142"/>
        <w:rPr>
          <w:rFonts w:cstheme="minorHAnsi"/>
          <w:sz w:val="16"/>
          <w:szCs w:val="16"/>
        </w:rPr>
      </w:pPr>
      <w:r w:rsidRPr="00DD01AF">
        <w:rPr>
          <w:rStyle w:val="Odwoanieprzypisudolnego"/>
          <w:rFonts w:cstheme="minorHAnsi"/>
          <w:sz w:val="18"/>
          <w:szCs w:val="18"/>
        </w:rPr>
        <w:footnoteRef/>
      </w:r>
      <w:r w:rsidRPr="00DD01AF">
        <w:rPr>
          <w:rFonts w:cstheme="minorHAnsi"/>
          <w:sz w:val="18"/>
          <w:szCs w:val="18"/>
        </w:rPr>
        <w:t xml:space="preserve"> </w:t>
      </w:r>
      <w:r w:rsidRPr="00DD01AF">
        <w:rPr>
          <w:rFonts w:cstheme="minorHAnsi"/>
          <w:sz w:val="16"/>
          <w:szCs w:val="16"/>
        </w:rPr>
        <w:t xml:space="preserve">Oświadczenie może być modyfikowane w przypadku gdy </w:t>
      </w:r>
      <w:r w:rsidR="00AD0791" w:rsidRPr="00DD01AF">
        <w:rPr>
          <w:rFonts w:cstheme="minorHAnsi"/>
          <w:sz w:val="16"/>
          <w:szCs w:val="16"/>
        </w:rPr>
        <w:t>organ prowadzący</w:t>
      </w:r>
      <w:r w:rsidRPr="00DD01AF">
        <w:rPr>
          <w:rFonts w:cstheme="minorHAnsi"/>
          <w:sz w:val="16"/>
          <w:szCs w:val="16"/>
        </w:rPr>
        <w:t xml:space="preserve"> kwalifikuje podatek od towarów i usług wyłącznie w odniesieniu do niektórych kategorii wydatków.</w:t>
      </w:r>
    </w:p>
  </w:footnote>
  <w:footnote w:id="2">
    <w:p w14:paraId="26835BBE" w14:textId="77777777" w:rsidR="00CB6FE8" w:rsidRPr="007B3147" w:rsidRDefault="00CB6FE8" w:rsidP="00CB6FE8">
      <w:pPr>
        <w:pStyle w:val="Tekstprzypisudolnego"/>
        <w:rPr>
          <w:rFonts w:asciiTheme="majorHAnsi" w:hAnsiTheme="majorHAnsi"/>
          <w:sz w:val="18"/>
          <w:szCs w:val="18"/>
        </w:rPr>
      </w:pPr>
      <w:r w:rsidRPr="00DD01AF">
        <w:rPr>
          <w:rStyle w:val="Odwoanieprzypisudolnego"/>
          <w:rFonts w:cstheme="minorHAnsi"/>
          <w:sz w:val="16"/>
          <w:szCs w:val="16"/>
        </w:rPr>
        <w:footnoteRef/>
      </w:r>
      <w:r w:rsidRPr="00DD01AF">
        <w:rPr>
          <w:rFonts w:cstheme="minorHAnsi"/>
          <w:sz w:val="16"/>
          <w:szCs w:val="16"/>
        </w:rPr>
        <w:t xml:space="preserve"> </w:t>
      </w:r>
      <w:r w:rsidR="00FF6105" w:rsidRPr="00DD01AF">
        <w:rPr>
          <w:rFonts w:cstheme="minorHAnsi"/>
          <w:sz w:val="16"/>
          <w:szCs w:val="16"/>
        </w:rPr>
        <w:t xml:space="preserve"> </w:t>
      </w:r>
      <w:r w:rsidRPr="00DD01AF">
        <w:rPr>
          <w:rFonts w:cstheme="minorHAnsi"/>
          <w:sz w:val="16"/>
          <w:szCs w:val="16"/>
        </w:rPr>
        <w:t xml:space="preserve">Por. z art. 91 ust. 7 ustawy z 11 marca 2004 r. o podatku od towarów i usług (Dz. U. z 2011 r. Nr 177, poz. 1054, z </w:t>
      </w:r>
      <w:proofErr w:type="spellStart"/>
      <w:r w:rsidRPr="00DD01AF">
        <w:rPr>
          <w:rFonts w:cstheme="minorHAnsi"/>
          <w:sz w:val="16"/>
          <w:szCs w:val="16"/>
        </w:rPr>
        <w:t>późn</w:t>
      </w:r>
      <w:proofErr w:type="spellEnd"/>
      <w:r w:rsidRPr="00DD01AF">
        <w:rPr>
          <w:rFonts w:cstheme="minorHAnsi"/>
          <w:sz w:val="16"/>
          <w:szCs w:val="16"/>
        </w:rPr>
        <w:t>. zm.)</w:t>
      </w:r>
      <w:r w:rsidRPr="007B3147">
        <w:rPr>
          <w:rFonts w:asciiTheme="majorHAnsi" w:hAnsiTheme="majorHAnsi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7D46B540" w:rsidR="00806B73" w:rsidRDefault="007069ED" w:rsidP="00806B73">
    <w:pPr>
      <w:pStyle w:val="Nagwek"/>
      <w:jc w:val="center"/>
    </w:pPr>
    <w:r>
      <w:rPr>
        <w:noProof/>
      </w:rPr>
      <w:drawing>
        <wp:inline distT="0" distB="0" distL="0" distR="0" wp14:anchorId="61977A12" wp14:editId="773EA37C">
          <wp:extent cx="5760720" cy="7397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35C9E"/>
    <w:rsid w:val="00061356"/>
    <w:rsid w:val="000832A8"/>
    <w:rsid w:val="00093BD8"/>
    <w:rsid w:val="000A2ABB"/>
    <w:rsid w:val="000F7E28"/>
    <w:rsid w:val="0011324A"/>
    <w:rsid w:val="00131FC9"/>
    <w:rsid w:val="00157D77"/>
    <w:rsid w:val="00164088"/>
    <w:rsid w:val="0019200F"/>
    <w:rsid w:val="002439D9"/>
    <w:rsid w:val="00267057"/>
    <w:rsid w:val="0027433F"/>
    <w:rsid w:val="00285211"/>
    <w:rsid w:val="00297AE5"/>
    <w:rsid w:val="002A1CC5"/>
    <w:rsid w:val="002C5B73"/>
    <w:rsid w:val="00304446"/>
    <w:rsid w:val="0033414F"/>
    <w:rsid w:val="00341ED4"/>
    <w:rsid w:val="003B022D"/>
    <w:rsid w:val="003B3DEC"/>
    <w:rsid w:val="004646BB"/>
    <w:rsid w:val="004D663A"/>
    <w:rsid w:val="004E6AE3"/>
    <w:rsid w:val="00513411"/>
    <w:rsid w:val="00526418"/>
    <w:rsid w:val="00634D40"/>
    <w:rsid w:val="007059C0"/>
    <w:rsid w:val="007069ED"/>
    <w:rsid w:val="00734D8F"/>
    <w:rsid w:val="00782A96"/>
    <w:rsid w:val="00795E0F"/>
    <w:rsid w:val="007B66D2"/>
    <w:rsid w:val="007D57CA"/>
    <w:rsid w:val="007F736A"/>
    <w:rsid w:val="00806B73"/>
    <w:rsid w:val="00860CFC"/>
    <w:rsid w:val="0089350D"/>
    <w:rsid w:val="008C60E0"/>
    <w:rsid w:val="00926B65"/>
    <w:rsid w:val="009418DA"/>
    <w:rsid w:val="009B008D"/>
    <w:rsid w:val="009D4E6E"/>
    <w:rsid w:val="00A0048B"/>
    <w:rsid w:val="00A03904"/>
    <w:rsid w:val="00A3033C"/>
    <w:rsid w:val="00A36CE3"/>
    <w:rsid w:val="00AD0791"/>
    <w:rsid w:val="00AE36E4"/>
    <w:rsid w:val="00AE70CA"/>
    <w:rsid w:val="00B61FA3"/>
    <w:rsid w:val="00B6563B"/>
    <w:rsid w:val="00B65DB7"/>
    <w:rsid w:val="00BC353B"/>
    <w:rsid w:val="00C5220F"/>
    <w:rsid w:val="00C656A7"/>
    <w:rsid w:val="00CA547D"/>
    <w:rsid w:val="00CB6FE8"/>
    <w:rsid w:val="00D262C8"/>
    <w:rsid w:val="00D4559B"/>
    <w:rsid w:val="00DA7908"/>
    <w:rsid w:val="00DD01AF"/>
    <w:rsid w:val="00DE7A9C"/>
    <w:rsid w:val="00E00537"/>
    <w:rsid w:val="00E47C5D"/>
    <w:rsid w:val="00E501C4"/>
    <w:rsid w:val="00EF4CC9"/>
    <w:rsid w:val="00F73FA9"/>
    <w:rsid w:val="00F95C99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3DC5-E18A-44AC-BC6D-D3410605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Dominik Dobrowolski</cp:lastModifiedBy>
  <cp:revision>7</cp:revision>
  <cp:lastPrinted>2021-01-08T08:55:00Z</cp:lastPrinted>
  <dcterms:created xsi:type="dcterms:W3CDTF">2021-01-11T10:43:00Z</dcterms:created>
  <dcterms:modified xsi:type="dcterms:W3CDTF">2021-06-16T07:53:00Z</dcterms:modified>
</cp:coreProperties>
</file>