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C" w:rsidRPr="00D61F2E" w:rsidRDefault="00CC36DC" w:rsidP="00CC36DC">
      <w:pPr>
        <w:spacing w:after="0" w:line="280" w:lineRule="atLeast"/>
        <w:jc w:val="center"/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</w:pPr>
    </w:p>
    <w:p w:rsidR="00CC36DC" w:rsidRPr="003568E2" w:rsidRDefault="0055563B" w:rsidP="00CC36DC">
      <w:pPr>
        <w:spacing w:after="0" w:line="280" w:lineRule="atLeast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  <w:r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Oświadczenie</w:t>
      </w:r>
    </w:p>
    <w:p w:rsidR="00CC36DC" w:rsidRPr="003568E2" w:rsidRDefault="00CC36DC" w:rsidP="00CC36DC">
      <w:pPr>
        <w:spacing w:after="0" w:line="280" w:lineRule="atLeast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o przynależności lub braku przynależności do tej samej </w:t>
      </w:r>
      <w:r w:rsidR="0058378A"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grupy kapitałowej</w:t>
      </w:r>
    </w:p>
    <w:p w:rsidR="00CC36DC" w:rsidRPr="00D61F2E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Nazwa i adres wykonawcy:</w:t>
      </w:r>
    </w:p>
    <w:p w:rsidR="00B63817" w:rsidRPr="003568E2" w:rsidRDefault="00B63817" w:rsidP="008456BF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3568E2">
        <w:rPr>
          <w:rFonts w:ascii="Arial Narrow" w:eastAsia="Times New Roman" w:hAnsi="Arial Narrow" w:cs="Times New Roman"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3568E2">
        <w:rPr>
          <w:rFonts w:ascii="Arial Narrow" w:eastAsia="Times New Roman" w:hAnsi="Arial Narrow" w:cs="Arial"/>
          <w:bCs/>
          <w:sz w:val="16"/>
          <w:szCs w:val="16"/>
          <w:lang w:eastAsia="pl-PL"/>
        </w:rPr>
        <w:t xml:space="preserve"> dane dotyczące wszystkich podmiotów wspólnie ubiegających się o zamówienie</w:t>
      </w:r>
      <w:r w:rsidR="00202C91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3568E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(wspólników </w:t>
      </w:r>
      <w:proofErr w:type="spellStart"/>
      <w:r w:rsidRPr="003568E2">
        <w:rPr>
          <w:rFonts w:ascii="Arial Narrow" w:eastAsia="Times New Roman" w:hAnsi="Arial Narrow" w:cs="Times New Roman"/>
          <w:sz w:val="16"/>
          <w:szCs w:val="16"/>
          <w:lang w:eastAsia="pl-PL"/>
        </w:rPr>
        <w:t>s.c</w:t>
      </w:r>
      <w:proofErr w:type="spellEnd"/>
      <w:r w:rsidRPr="003568E2">
        <w:rPr>
          <w:rFonts w:ascii="Arial Narrow" w:eastAsia="Times New Roman" w:hAnsi="Arial Narrow" w:cs="Times New Roman"/>
          <w:sz w:val="16"/>
          <w:szCs w:val="16"/>
          <w:lang w:eastAsia="pl-PL"/>
        </w:rPr>
        <w:t>. , konsorcjantów) a nie tylko pełnomocnika.)</w:t>
      </w:r>
    </w:p>
    <w:p w:rsidR="00152117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Województwo: .................................................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NIP: ...............................................................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numer telefonu i faksu wraz z numerem kierunkowym 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</w:p>
    <w:p w:rsidR="00603037" w:rsidRPr="003568E2" w:rsidRDefault="00CC36DC" w:rsidP="00CC36DC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adres do korespondencji ……………………………………………………………………..</w:t>
      </w:r>
    </w:p>
    <w:p w:rsidR="00552D99" w:rsidRPr="00D61F2E" w:rsidRDefault="00552D99" w:rsidP="00CC36DC">
      <w:pPr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bookmarkStart w:id="0" w:name="_GoBack"/>
      <w:bookmarkEnd w:id="0"/>
    </w:p>
    <w:p w:rsidR="00D61F2E" w:rsidRPr="00D61F2E" w:rsidRDefault="00DE69F8" w:rsidP="00D61F2E">
      <w:pPr>
        <w:spacing w:line="320" w:lineRule="atLeast"/>
        <w:jc w:val="both"/>
        <w:rPr>
          <w:rFonts w:ascii="Arial Narrow" w:eastAsia="Calibri" w:hAnsi="Arial Narrow" w:cs="Calibri"/>
          <w:b/>
        </w:rPr>
      </w:pPr>
      <w:r w:rsidRPr="00D61F2E">
        <w:rPr>
          <w:rFonts w:ascii="Arial Narrow" w:eastAsia="Times New Roman" w:hAnsi="Arial Narrow" w:cs="Arial"/>
          <w:sz w:val="24"/>
          <w:szCs w:val="24"/>
          <w:lang w:eastAsia="pl-PL"/>
        </w:rPr>
        <w:t>Po zapoznaniu się z informacją z otwarcia</w:t>
      </w:r>
      <w:r w:rsidR="007922B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ofert opublikowaną na stronie Z</w:t>
      </w:r>
      <w:r w:rsidRPr="00D61F2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amawiającego </w:t>
      </w:r>
      <w:r w:rsidR="00D61F2E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D61F2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</w:t>
      </w:r>
      <w:r w:rsidR="00D61F2E" w:rsidRPr="00321C25">
        <w:rPr>
          <w:rFonts w:ascii="Arial Narrow" w:eastAsia="Times New Roman" w:hAnsi="Arial Narrow" w:cs="Arial"/>
          <w:sz w:val="24"/>
          <w:szCs w:val="24"/>
          <w:lang w:eastAsia="pl-PL"/>
        </w:rPr>
        <w:t>postę</w:t>
      </w:r>
      <w:r w:rsidR="00552D99" w:rsidRPr="00321C25">
        <w:rPr>
          <w:rFonts w:ascii="Arial Narrow" w:eastAsia="Times New Roman" w:hAnsi="Arial Narrow" w:cs="Arial"/>
          <w:sz w:val="24"/>
          <w:szCs w:val="24"/>
          <w:lang w:eastAsia="pl-PL"/>
        </w:rPr>
        <w:t>powani</w:t>
      </w:r>
      <w:r w:rsidRPr="00321C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 </w:t>
      </w:r>
      <w:r w:rsidR="00552D99" w:rsidRPr="00321C25">
        <w:rPr>
          <w:rFonts w:ascii="Arial Narrow" w:eastAsia="Times New Roman" w:hAnsi="Arial Narrow" w:cs="Arial"/>
          <w:sz w:val="24"/>
          <w:szCs w:val="24"/>
          <w:lang w:eastAsia="pl-PL"/>
        </w:rPr>
        <w:t>o udzielenie zamówienia publicznego pn.</w:t>
      </w:r>
      <w:r w:rsidR="007922B2" w:rsidRPr="00321C25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D61F2E" w:rsidRPr="00321C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D61F2E" w:rsidRPr="00321C25">
        <w:rPr>
          <w:rFonts w:ascii="Arial Narrow" w:eastAsia="Calibri" w:hAnsi="Arial Narrow" w:cs="Calibri"/>
          <w:b/>
          <w:sz w:val="24"/>
          <w:szCs w:val="24"/>
        </w:rPr>
        <w:t>„</w:t>
      </w:r>
      <w:r w:rsidR="00D61F2E" w:rsidRPr="00321C25">
        <w:rPr>
          <w:rFonts w:ascii="Arial Narrow" w:hAnsi="Arial Narrow" w:cs="Arial"/>
          <w:b/>
          <w:sz w:val="24"/>
          <w:szCs w:val="24"/>
        </w:rPr>
        <w:t>Dostawa materiałów biurowych,</w:t>
      </w:r>
      <w:r w:rsidR="00D61F2E" w:rsidRPr="00321C25">
        <w:rPr>
          <w:rFonts w:ascii="Arial Narrow" w:eastAsia="Calibri" w:hAnsi="Arial Narrow" w:cs="Calibri"/>
          <w:b/>
          <w:sz w:val="24"/>
          <w:szCs w:val="24"/>
        </w:rPr>
        <w:t>”</w:t>
      </w:r>
      <w:r w:rsidR="00D61F2E" w:rsidRPr="00321C25">
        <w:rPr>
          <w:rFonts w:ascii="Arial Narrow" w:hAnsi="Arial Narrow" w:cs="Calibri"/>
          <w:b/>
          <w:sz w:val="24"/>
          <w:szCs w:val="24"/>
        </w:rPr>
        <w:t xml:space="preserve"> </w:t>
      </w:r>
      <w:r w:rsidR="00D61F2E" w:rsidRPr="00321C25">
        <w:rPr>
          <w:rFonts w:ascii="Arial Narrow" w:hAnsi="Arial Narrow" w:cs="Calibri"/>
          <w:b/>
          <w:sz w:val="24"/>
          <w:szCs w:val="24"/>
        </w:rPr>
        <w:br/>
      </w:r>
      <w:r w:rsidR="00D61F2E" w:rsidRPr="00321C25">
        <w:rPr>
          <w:rFonts w:ascii="Arial Narrow" w:eastAsia="Calibri" w:hAnsi="Arial Narrow" w:cs="Calibri"/>
          <w:b/>
          <w:sz w:val="24"/>
          <w:szCs w:val="24"/>
        </w:rPr>
        <w:t>ZP 32/2017/RARR</w:t>
      </w:r>
    </w:p>
    <w:p w:rsidR="00552D99" w:rsidRPr="00D61F2E" w:rsidRDefault="00552D99" w:rsidP="00CC36DC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61F2E">
        <w:rPr>
          <w:rFonts w:ascii="Arial Narrow" w:eastAsia="Times New Roman" w:hAnsi="Arial Narrow" w:cs="Arial"/>
          <w:sz w:val="24"/>
          <w:szCs w:val="24"/>
          <w:lang w:eastAsia="pl-PL"/>
        </w:rPr>
        <w:t>oświadczam, że</w:t>
      </w: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3568E2" w:rsidRPr="003568E2">
        <w:rPr>
          <w:rFonts w:ascii="Arial Narrow" w:hAnsi="Arial Narrow"/>
          <w:shd w:val="clear" w:color="auto" w:fill="FFFFFF"/>
        </w:rPr>
        <w:t xml:space="preserve"> </w:t>
      </w:r>
    </w:p>
    <w:p w:rsidR="0065493A" w:rsidRPr="0055563B" w:rsidRDefault="00EE362A" w:rsidP="00045CD9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E362A">
        <w:rPr>
          <w:rFonts w:ascii="Arial Narrow" w:hAnsi="Arial Narrow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nie należę</w:t>
      </w:r>
      <w:r w:rsidR="00552D99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br/>
        <w:t>2007 r. o ochronie konkurencji i konsumentów (Dz. U. z 201</w:t>
      </w:r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 poz. </w:t>
      </w:r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>229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)*</w:t>
      </w:r>
    </w:p>
    <w:p w:rsidR="00115A2D" w:rsidRPr="0055563B" w:rsidRDefault="00EE362A" w:rsidP="00115A2D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503A2">
        <w:rPr>
          <w:rFonts w:ascii="Arial Narrow" w:hAnsi="Arial Narrow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należę do tej samej grupy kapitałowej w rozumieniu ustawy z dnia 16 luty 2007 r.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ochronie konkurencji i konsumentów </w:t>
      </w:r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>(Dz. U. z 2017 r. poz. 229)*</w:t>
      </w:r>
    </w:p>
    <w:p w:rsidR="0065493A" w:rsidRDefault="0065493A" w:rsidP="00115A2D">
      <w:pPr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55563B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*właściwe zaznaczyć </w:t>
      </w:r>
    </w:p>
    <w:p w:rsidR="007C5769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7C5769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7C5769" w:rsidRPr="00D61F2E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  <w:r w:rsidRPr="00D61F2E">
        <w:rPr>
          <w:rFonts w:ascii="Arial Narrow" w:eastAsia="Calibri" w:hAnsi="Arial Narrow" w:cs="Arial"/>
          <w:sz w:val="20"/>
          <w:szCs w:val="20"/>
          <w:lang w:eastAsia="ar-SA"/>
        </w:rPr>
        <w:t>…………………………………………………</w:t>
      </w:r>
    </w:p>
    <w:p w:rsidR="007C5769" w:rsidRPr="00D61F2E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Times New Roman"/>
          <w:sz w:val="16"/>
          <w:szCs w:val="16"/>
          <w:lang w:eastAsia="ar-SA"/>
        </w:rPr>
      </w:pPr>
      <w:r w:rsidRPr="00D61F2E">
        <w:rPr>
          <w:rFonts w:ascii="Arial Narrow" w:eastAsia="Calibri" w:hAnsi="Arial Narrow" w:cs="Arial"/>
          <w:sz w:val="16"/>
          <w:szCs w:val="16"/>
          <w:lang w:eastAsia="ar-SA"/>
        </w:rPr>
        <w:t>Podpisano</w:t>
      </w:r>
    </w:p>
    <w:p w:rsidR="007C5769" w:rsidRPr="00D61F2E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16"/>
          <w:szCs w:val="16"/>
          <w:lang w:eastAsia="ar-SA"/>
        </w:rPr>
      </w:pPr>
      <w:r w:rsidRPr="00D61F2E">
        <w:rPr>
          <w:rFonts w:ascii="Arial Narrow" w:eastAsia="Calibri" w:hAnsi="Arial Narrow" w:cs="Arial"/>
          <w:sz w:val="16"/>
          <w:szCs w:val="16"/>
          <w:lang w:eastAsia="ar-SA"/>
        </w:rPr>
        <w:t>(upoważniony przedstawiciel wykonawcy)</w:t>
      </w:r>
    </w:p>
    <w:p w:rsidR="00E073E3" w:rsidRDefault="00E073E3" w:rsidP="00115A2D">
      <w:pPr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pl-PL"/>
        </w:rPr>
      </w:pPr>
    </w:p>
    <w:p w:rsidR="003568E2" w:rsidRPr="00E35174" w:rsidRDefault="003568E2" w:rsidP="00115A2D">
      <w:pPr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pl-PL"/>
        </w:rPr>
      </w:pPr>
      <w:r w:rsidRPr="00E35174">
        <w:rPr>
          <w:rFonts w:ascii="Arial Narrow" w:eastAsia="Times New Roman" w:hAnsi="Arial Narrow" w:cs="Arial"/>
          <w:i/>
          <w:sz w:val="24"/>
          <w:szCs w:val="24"/>
          <w:u w:val="single"/>
          <w:lang w:eastAsia="pl-PL"/>
        </w:rPr>
        <w:t>Uwaga:</w:t>
      </w:r>
    </w:p>
    <w:p w:rsidR="0055563B" w:rsidRPr="0055563B" w:rsidRDefault="0055563B" w:rsidP="00115A2D">
      <w:pPr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W przypadku, gdy Wykonawca przynależy do tej samej grupy kapitałowej, może zgodnie z art. 24 ust. 11 ustawy Prawo zamówień publicznych (</w:t>
      </w:r>
      <w:proofErr w:type="spellStart"/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Dz.U</w:t>
      </w:r>
      <w:proofErr w:type="spellEnd"/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.</w:t>
      </w:r>
      <w:r w:rsidR="003568E2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z 2017 r., poz. 1579)</w:t>
      </w: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przedstawić wraz ze złożonym oświadczeniem dowody, że powiązania z innym wykonawcą nie prowadzą do zakłócenia konkurencji </w:t>
      </w:r>
      <w:r w:rsidR="003568E2">
        <w:rPr>
          <w:rFonts w:ascii="Arial Narrow" w:eastAsia="Times New Roman" w:hAnsi="Arial Narrow" w:cs="Arial"/>
          <w:i/>
          <w:sz w:val="24"/>
          <w:szCs w:val="24"/>
          <w:lang w:eastAsia="pl-PL"/>
        </w:rPr>
        <w:br/>
      </w: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w niniejszym postępowaniu.</w:t>
      </w:r>
    </w:p>
    <w:p w:rsidR="007C14E7" w:rsidRPr="00E073E3" w:rsidRDefault="00E073E3" w:rsidP="00E073E3">
      <w:pPr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Niniejsze o</w:t>
      </w:r>
      <w:r w:rsidRPr="00E073E3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świadczenie </w:t>
      </w: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w ciągu 3 dni od dnia przekazania informacji z otwarcia ofert składa każdy Wykonawca,</w:t>
      </w:r>
      <w:r w:rsidR="007C5769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w tym</w:t>
      </w:r>
      <w:r w:rsidRPr="00E073E3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z osobna każdy Wykonawca ubiegający się wspólnie o udzielenie zamówienia, chyba</w:t>
      </w:r>
      <w:r w:rsidR="007C5769">
        <w:rPr>
          <w:rFonts w:ascii="Arial Narrow" w:eastAsia="Times New Roman" w:hAnsi="Arial Narrow" w:cs="Arial"/>
          <w:i/>
          <w:sz w:val="24"/>
          <w:szCs w:val="24"/>
          <w:lang w:eastAsia="pl-PL"/>
        </w:rPr>
        <w:t>,</w:t>
      </w:r>
      <w:r w:rsidRPr="00E073E3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że z treści pełnomocnictwa udzielonego</w:t>
      </w: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na podstawie art. 23 ust. 2 ustawy Prawo zamówień publicznych</w:t>
      </w:r>
      <w:r w:rsidRPr="00E073E3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wynika umocowanie pełnomocnika do złożenia takiego oświadczenia w imieniu Wykonawcy wspólnie ubiegającego się o udzielenie zamówienia.</w:t>
      </w:r>
    </w:p>
    <w:p w:rsidR="008456BF" w:rsidRPr="00D61F2E" w:rsidRDefault="008456BF" w:rsidP="007C14E7">
      <w:pPr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sectPr w:rsidR="008456BF" w:rsidRPr="00D61F2E" w:rsidSect="00FE1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91" w:rsidRDefault="00202C91" w:rsidP="00C60985">
      <w:pPr>
        <w:spacing w:after="0" w:line="240" w:lineRule="auto"/>
      </w:pPr>
      <w:r>
        <w:separator/>
      </w:r>
    </w:p>
  </w:endnote>
  <w:endnote w:type="continuationSeparator" w:id="0">
    <w:p w:rsidR="00202C91" w:rsidRDefault="00202C91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91" w:rsidRDefault="00202C91" w:rsidP="00C60985">
      <w:pPr>
        <w:spacing w:after="0" w:line="240" w:lineRule="auto"/>
      </w:pPr>
      <w:r>
        <w:separator/>
      </w:r>
    </w:p>
  </w:footnote>
  <w:footnote w:type="continuationSeparator" w:id="0">
    <w:p w:rsidR="00202C91" w:rsidRDefault="00202C91" w:rsidP="00C6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6DC"/>
    <w:rsid w:val="000146DA"/>
    <w:rsid w:val="00025408"/>
    <w:rsid w:val="00045CD9"/>
    <w:rsid w:val="000F5E9F"/>
    <w:rsid w:val="00115A2D"/>
    <w:rsid w:val="00152117"/>
    <w:rsid w:val="00163C02"/>
    <w:rsid w:val="0017142C"/>
    <w:rsid w:val="00202C91"/>
    <w:rsid w:val="00311DED"/>
    <w:rsid w:val="00321C25"/>
    <w:rsid w:val="003568E2"/>
    <w:rsid w:val="00552D99"/>
    <w:rsid w:val="0055563B"/>
    <w:rsid w:val="0058378A"/>
    <w:rsid w:val="00603037"/>
    <w:rsid w:val="0065493A"/>
    <w:rsid w:val="00766FE0"/>
    <w:rsid w:val="007922B2"/>
    <w:rsid w:val="007C14E7"/>
    <w:rsid w:val="007C5769"/>
    <w:rsid w:val="007C61CB"/>
    <w:rsid w:val="008456BF"/>
    <w:rsid w:val="008E55C4"/>
    <w:rsid w:val="008F582C"/>
    <w:rsid w:val="00AA24E5"/>
    <w:rsid w:val="00B63817"/>
    <w:rsid w:val="00C60985"/>
    <w:rsid w:val="00CC36DC"/>
    <w:rsid w:val="00D15736"/>
    <w:rsid w:val="00D503A2"/>
    <w:rsid w:val="00D61F2E"/>
    <w:rsid w:val="00DE69F8"/>
    <w:rsid w:val="00DF70D5"/>
    <w:rsid w:val="00E073E3"/>
    <w:rsid w:val="00E11972"/>
    <w:rsid w:val="00E35174"/>
    <w:rsid w:val="00EE362A"/>
    <w:rsid w:val="00F84933"/>
    <w:rsid w:val="00FE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mkuszek</cp:lastModifiedBy>
  <cp:revision>30</cp:revision>
  <dcterms:created xsi:type="dcterms:W3CDTF">2016-08-08T08:47:00Z</dcterms:created>
  <dcterms:modified xsi:type="dcterms:W3CDTF">2017-09-25T13:17:00Z</dcterms:modified>
</cp:coreProperties>
</file>