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78EA" w:rsidRPr="00E61CBE" w:rsidRDefault="005C09A9" w:rsidP="00BE02D9">
      <w:pPr>
        <w:spacing w:after="0"/>
        <w:ind w:left="-284" w:right="-285"/>
        <w:jc w:val="right"/>
        <w:rPr>
          <w:rFonts w:cstheme="minorHAnsi"/>
          <w:i/>
          <w:sz w:val="24"/>
          <w:szCs w:val="24"/>
        </w:rPr>
      </w:pPr>
      <w:r w:rsidRPr="00E61CBE">
        <w:rPr>
          <w:rFonts w:cstheme="minorHAnsi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890F21" wp14:editId="3516444C">
                <wp:simplePos x="0" y="0"/>
                <wp:positionH relativeFrom="column">
                  <wp:posOffset>-376555</wp:posOffset>
                </wp:positionH>
                <wp:positionV relativeFrom="paragraph">
                  <wp:posOffset>245109</wp:posOffset>
                </wp:positionV>
                <wp:extent cx="6524625" cy="0"/>
                <wp:effectExtent l="0" t="0" r="952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5pt,19.3pt" to="484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"/>
            </w:pict>
          </mc:Fallback>
        </mc:AlternateContent>
      </w:r>
      <w:r w:rsidR="001878EA" w:rsidRPr="00E61CBE">
        <w:rPr>
          <w:rFonts w:cstheme="minorHAnsi"/>
          <w:i/>
          <w:sz w:val="24"/>
          <w:szCs w:val="24"/>
        </w:rPr>
        <w:t>Załącznik nr 2 do Regulaminu wsparcia w ramach PSF</w:t>
      </w:r>
    </w:p>
    <w:p w:rsidR="00150B95" w:rsidRPr="00E61CBE" w:rsidRDefault="00090744" w:rsidP="00BE02D9">
      <w:pPr>
        <w:spacing w:before="240" w:after="0"/>
        <w:jc w:val="center"/>
        <w:rPr>
          <w:rFonts w:cstheme="minorHAnsi"/>
          <w:smallCaps/>
          <w:sz w:val="24"/>
          <w:szCs w:val="24"/>
        </w:rPr>
      </w:pPr>
      <w:r w:rsidRPr="00E61CBE">
        <w:rPr>
          <w:rFonts w:cstheme="minorHAnsi"/>
          <w:b/>
          <w:sz w:val="24"/>
          <w:szCs w:val="24"/>
        </w:rPr>
        <w:t>UMOWA WSPARCIA – PROMESA NR</w:t>
      </w:r>
      <w:r w:rsidRPr="00E61CBE">
        <w:rPr>
          <w:rFonts w:cstheme="minorHAnsi"/>
          <w:smallCaps/>
          <w:sz w:val="24"/>
          <w:szCs w:val="24"/>
        </w:rPr>
        <w:t xml:space="preserve"> </w:t>
      </w:r>
    </w:p>
    <w:p w:rsidR="00A10DB5" w:rsidRPr="00E61CBE" w:rsidRDefault="00150B95" w:rsidP="00BE02D9">
      <w:pPr>
        <w:spacing w:after="0"/>
        <w:jc w:val="center"/>
        <w:rPr>
          <w:rFonts w:cstheme="minorHAnsi"/>
          <w:b/>
          <w:smallCaps/>
          <w:sz w:val="24"/>
          <w:szCs w:val="24"/>
        </w:rPr>
      </w:pPr>
      <w:r w:rsidRPr="00E61CBE">
        <w:rPr>
          <w:rFonts w:cstheme="minorHAnsi"/>
          <w:b/>
          <w:smallCaps/>
          <w:sz w:val="24"/>
          <w:szCs w:val="24"/>
        </w:rPr>
        <w:t>RPPK.07.05.00-18-0009/18/…..…./…..….</w:t>
      </w:r>
    </w:p>
    <w:p w:rsidR="00A10DB5" w:rsidRPr="00E61CBE" w:rsidRDefault="00A10DB5" w:rsidP="00BE02D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10DB5" w:rsidRPr="00E61CBE" w:rsidRDefault="00A14640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zawarta </w:t>
      </w:r>
      <w:r w:rsidR="00A10DB5" w:rsidRPr="00E61CBE">
        <w:rPr>
          <w:rFonts w:cstheme="minorHAnsi"/>
          <w:sz w:val="24"/>
          <w:szCs w:val="24"/>
        </w:rPr>
        <w:t xml:space="preserve">pomiędzy: </w:t>
      </w:r>
    </w:p>
    <w:p w:rsidR="00150B95" w:rsidRPr="00E61CBE" w:rsidRDefault="00150B95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Rzeszowską Agencją Rozwoju Regionalnego S.A., z siedzibą w Rzeszowie, przy ul. Szopena 51, (kod pocztowy 35-959), NIP 813-00-10-538, REGON 690260330, wpisaną do Rejestru Przedsiębiorców Krajowego Rejestru Sądowego prowadzonego przez Sąd Rejonowy w Rzeszowie pod numerem 0000008207, o kapitale zakładowym w wysokości </w:t>
      </w:r>
      <w:r w:rsidR="001C6B32" w:rsidRPr="00E61CBE">
        <w:rPr>
          <w:rFonts w:cstheme="minorHAnsi"/>
          <w:sz w:val="24"/>
          <w:szCs w:val="24"/>
        </w:rPr>
        <w:t>………………………………………</w:t>
      </w:r>
      <w:r w:rsidRPr="00E61CBE">
        <w:rPr>
          <w:rFonts w:cstheme="minorHAnsi"/>
          <w:sz w:val="24"/>
          <w:szCs w:val="24"/>
        </w:rPr>
        <w:t xml:space="preserve">  PLN, wpłaconym w całości, </w:t>
      </w:r>
    </w:p>
    <w:p w:rsidR="00A10DB5" w:rsidRPr="00E61CBE" w:rsidRDefault="00150B95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reprezentowaną </w:t>
      </w:r>
      <w:r w:rsidR="00A10DB5" w:rsidRPr="00E61CBE">
        <w:rPr>
          <w:rFonts w:cstheme="minorHAnsi"/>
          <w:sz w:val="24"/>
          <w:szCs w:val="24"/>
        </w:rPr>
        <w:t>przez:</w:t>
      </w:r>
    </w:p>
    <w:p w:rsidR="00621642" w:rsidRPr="00E61CBE" w:rsidRDefault="00621642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1.</w:t>
      </w:r>
      <w:r w:rsidR="00682907" w:rsidRPr="00E61CB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:rsidR="00621642" w:rsidRPr="00E61CBE" w:rsidRDefault="00621642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2.</w:t>
      </w:r>
      <w:r w:rsidR="00682907" w:rsidRPr="00E61CB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:rsidR="00A10DB5" w:rsidRPr="00E61CBE" w:rsidRDefault="00A10DB5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(imiona i nazwiska osób reprezentujących Operatora) </w:t>
      </w:r>
    </w:p>
    <w:p w:rsidR="00621642" w:rsidRPr="00E61CBE" w:rsidRDefault="003067C2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zwaną dalej </w:t>
      </w:r>
      <w:r w:rsidRPr="00E61CBE">
        <w:rPr>
          <w:rFonts w:cstheme="minorHAnsi"/>
          <w:b/>
          <w:sz w:val="24"/>
          <w:szCs w:val="24"/>
        </w:rPr>
        <w:t>Operatorem</w:t>
      </w:r>
    </w:p>
    <w:p w:rsidR="00A10DB5" w:rsidRPr="00E61CBE" w:rsidRDefault="00372DB2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a</w:t>
      </w:r>
    </w:p>
    <w:p w:rsidR="00A10DB5" w:rsidRPr="00E61CBE" w:rsidRDefault="00A10DB5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A10DB5" w:rsidRPr="00E61CBE" w:rsidRDefault="00A10DB5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(nazwa i adres Przedsiębiorcy, NIP, REGON</w:t>
      </w:r>
      <w:r w:rsidR="00A14640" w:rsidRPr="00E61CBE">
        <w:rPr>
          <w:rFonts w:cstheme="minorHAnsi"/>
          <w:sz w:val="24"/>
          <w:szCs w:val="24"/>
        </w:rPr>
        <w:t xml:space="preserve">, </w:t>
      </w:r>
      <w:r w:rsidR="002C6034" w:rsidRPr="00E61CBE">
        <w:rPr>
          <w:rFonts w:cstheme="minorHAnsi"/>
          <w:sz w:val="24"/>
          <w:szCs w:val="24"/>
        </w:rPr>
        <w:t xml:space="preserve">KRS </w:t>
      </w:r>
      <w:r w:rsidR="00A14640" w:rsidRPr="00E61CBE">
        <w:rPr>
          <w:rFonts w:cstheme="minorHAnsi"/>
          <w:sz w:val="24"/>
          <w:szCs w:val="24"/>
        </w:rPr>
        <w:t>itp.</w:t>
      </w:r>
      <w:r w:rsidRPr="00E61CBE">
        <w:rPr>
          <w:rFonts w:cstheme="minorHAnsi"/>
          <w:sz w:val="24"/>
          <w:szCs w:val="24"/>
        </w:rPr>
        <w:t>), zwanym dalej Przedsiębiorcą, reprezentowanym przez:</w:t>
      </w:r>
    </w:p>
    <w:p w:rsidR="00621642" w:rsidRPr="00E61CBE" w:rsidRDefault="001C7DB4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1.</w:t>
      </w:r>
      <w:r w:rsidR="00682907" w:rsidRPr="00E61CB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:rsidR="00682907" w:rsidRPr="00E61CBE" w:rsidRDefault="00682907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(imiona i nazwiska osób reprezentujących Przedsiębiorcę)</w:t>
      </w:r>
    </w:p>
    <w:p w:rsidR="003067C2" w:rsidRPr="00E61CBE" w:rsidRDefault="003067C2" w:rsidP="00BE02D9">
      <w:p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zwanym, dalej </w:t>
      </w:r>
      <w:r w:rsidRPr="00E61CBE">
        <w:rPr>
          <w:rFonts w:cstheme="minorHAnsi"/>
          <w:b/>
          <w:sz w:val="24"/>
          <w:szCs w:val="24"/>
        </w:rPr>
        <w:t>Przedsiębiorcą</w:t>
      </w:r>
    </w:p>
    <w:p w:rsidR="00464E74" w:rsidRPr="00E61CBE" w:rsidRDefault="00464E74" w:rsidP="00BE02D9">
      <w:pPr>
        <w:spacing w:after="0"/>
        <w:jc w:val="center"/>
        <w:rPr>
          <w:rFonts w:cstheme="minorHAnsi"/>
          <w:sz w:val="24"/>
          <w:szCs w:val="24"/>
        </w:rPr>
      </w:pPr>
    </w:p>
    <w:p w:rsidR="00C12CF9" w:rsidRPr="00E61CBE" w:rsidRDefault="00A14640" w:rsidP="00BE02D9">
      <w:pPr>
        <w:spacing w:after="0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n</w:t>
      </w:r>
      <w:r w:rsidR="00C12CF9" w:rsidRPr="00E61CBE">
        <w:rPr>
          <w:rFonts w:cstheme="minorHAnsi"/>
          <w:sz w:val="24"/>
          <w:szCs w:val="24"/>
        </w:rPr>
        <w:t xml:space="preserve">a podstawie </w:t>
      </w:r>
      <w:r w:rsidRPr="00E61CBE">
        <w:rPr>
          <w:rFonts w:cstheme="minorHAnsi"/>
          <w:sz w:val="24"/>
          <w:szCs w:val="24"/>
        </w:rPr>
        <w:t xml:space="preserve">informacji z CEIDG/KRS z dnia ……………………….. </w:t>
      </w:r>
    </w:p>
    <w:p w:rsidR="00A10DB5" w:rsidRPr="00E61CBE" w:rsidRDefault="00A10DB5" w:rsidP="00023B00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E61CBE">
        <w:rPr>
          <w:rFonts w:cstheme="minorHAnsi"/>
          <w:b/>
          <w:sz w:val="24"/>
          <w:szCs w:val="24"/>
        </w:rPr>
        <w:t>§1</w:t>
      </w:r>
      <w:r w:rsidR="00F67BF6" w:rsidRPr="00E61CBE">
        <w:rPr>
          <w:rFonts w:cstheme="minorHAnsi"/>
          <w:b/>
          <w:sz w:val="24"/>
          <w:szCs w:val="24"/>
        </w:rPr>
        <w:t>.</w:t>
      </w:r>
      <w:r w:rsidR="00671B6B" w:rsidRPr="00E61CBE">
        <w:rPr>
          <w:rFonts w:cstheme="minorHAnsi"/>
          <w:b/>
          <w:sz w:val="24"/>
          <w:szCs w:val="24"/>
        </w:rPr>
        <w:t xml:space="preserve"> Przedmiot U</w:t>
      </w:r>
      <w:r w:rsidRPr="00E61CBE">
        <w:rPr>
          <w:rFonts w:cstheme="minorHAnsi"/>
          <w:b/>
          <w:sz w:val="24"/>
          <w:szCs w:val="24"/>
        </w:rPr>
        <w:t>mowy</w:t>
      </w:r>
      <w:r w:rsidR="000540D2" w:rsidRPr="00E61CBE">
        <w:rPr>
          <w:rFonts w:cstheme="minorHAnsi"/>
          <w:b/>
          <w:sz w:val="24"/>
          <w:szCs w:val="24"/>
        </w:rPr>
        <w:t xml:space="preserve"> wsparcia - promesy</w:t>
      </w:r>
    </w:p>
    <w:p w:rsidR="00A30657" w:rsidRPr="008B5810" w:rsidRDefault="00A10DB5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Na warunkach określonych w 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>niniejszej umowie oraz na podstawie Regulaminu wsparcia w ramach Podmiotowego Systemu Finansowania (PSF) w ramach projektu „</w:t>
      </w:r>
      <w:r w:rsidR="00A639E2" w:rsidRPr="00E61CBE">
        <w:rPr>
          <w:rFonts w:asciiTheme="minorHAnsi" w:eastAsia="Times New Roman" w:hAnsiTheme="minorHAnsi" w:cstheme="minorHAnsi"/>
          <w:i/>
          <w:color w:val="auto"/>
          <w:lang w:eastAsia="pl-PL"/>
        </w:rPr>
        <w:t>Generator Kompetencji 2.0 Podniesienie kompetencji i kwalifikacji pracowników przedsiębiorstw MŚP na terenie subregionu rzeszowskiego poprzez dofinansowanie usług rozwojowych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>”</w:t>
      </w:r>
      <w:r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, Operator udziela 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Przedsiębiorcy </w:t>
      </w:r>
      <w:r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promesy 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na </w:t>
      </w:r>
      <w:r w:rsidR="00A639E2" w:rsidRPr="00E61CBE">
        <w:rPr>
          <w:rFonts w:asciiTheme="minorHAnsi" w:eastAsia="Times New Roman" w:hAnsiTheme="minorHAnsi" w:cstheme="minorHAnsi"/>
          <w:b/>
          <w:color w:val="auto"/>
          <w:lang w:eastAsia="pl-PL"/>
        </w:rPr>
        <w:t>dofinansowanie kosztów usług rozwojowych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, w łącznej kwocie nieprzekraczającej </w:t>
      </w:r>
      <w:r w:rsidR="00A639E2" w:rsidRPr="00E61CBE">
        <w:rPr>
          <w:rFonts w:asciiTheme="minorHAnsi" w:eastAsia="Times New Roman" w:hAnsiTheme="minorHAnsi" w:cstheme="minorHAnsi"/>
          <w:b/>
          <w:color w:val="auto"/>
          <w:lang w:eastAsia="pl-PL"/>
        </w:rPr>
        <w:t>…</w:t>
      </w:r>
      <w:r w:rsidR="00AE201F" w:rsidRPr="00E61CBE">
        <w:rPr>
          <w:rFonts w:asciiTheme="minorHAnsi" w:eastAsia="Times New Roman" w:hAnsiTheme="minorHAnsi" w:cstheme="minorHAnsi"/>
          <w:b/>
          <w:color w:val="auto"/>
          <w:lang w:eastAsia="pl-PL"/>
        </w:rPr>
        <w:t>……</w:t>
      </w:r>
      <w:r w:rsidR="00A639E2" w:rsidRPr="00E61CBE">
        <w:rPr>
          <w:rFonts w:asciiTheme="minorHAnsi" w:eastAsia="Times New Roman" w:hAnsiTheme="minorHAnsi" w:cstheme="minorHAnsi"/>
          <w:b/>
          <w:color w:val="auto"/>
          <w:lang w:eastAsia="pl-PL"/>
        </w:rPr>
        <w:t>…….. PLN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 (</w:t>
      </w:r>
      <w:r w:rsidR="00A639E2" w:rsidRPr="00E61CBE">
        <w:rPr>
          <w:rFonts w:asciiTheme="minorHAnsi" w:eastAsia="Times New Roman" w:hAnsiTheme="minorHAnsi" w:cstheme="minorHAnsi"/>
          <w:i/>
          <w:color w:val="auto"/>
          <w:lang w:eastAsia="pl-PL"/>
        </w:rPr>
        <w:t>słownie</w:t>
      </w:r>
      <w:r w:rsidR="00A639E2" w:rsidRPr="00E61CBE">
        <w:rPr>
          <w:rFonts w:asciiTheme="minorHAnsi" w:eastAsia="Times New Roman" w:hAnsiTheme="minorHAnsi" w:cstheme="minorHAnsi"/>
          <w:color w:val="auto"/>
          <w:lang w:eastAsia="pl-PL"/>
        </w:rPr>
        <w:t>: ……………………….. złotych), zgodnie z poniższym zestawieniem:</w:t>
      </w:r>
      <w:r w:rsidRPr="00E61CBE">
        <w:rPr>
          <w:rFonts w:asciiTheme="minorHAnsi" w:eastAsia="Times New Roman" w:hAnsiTheme="minorHAnsi" w:cstheme="minorHAnsi"/>
          <w:color w:val="auto"/>
          <w:lang w:eastAsia="pl-PL"/>
        </w:rPr>
        <w:t xml:space="preserve">  </w:t>
      </w:r>
    </w:p>
    <w:p w:rsidR="00AE201F" w:rsidRPr="008B5810" w:rsidRDefault="00AE201F" w:rsidP="00BE02D9">
      <w:pPr>
        <w:pStyle w:val="Akapitzlist"/>
        <w:numPr>
          <w:ilvl w:val="0"/>
          <w:numId w:val="38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…………….…….… (</w:t>
      </w:r>
      <w:r w:rsidRPr="008B5810">
        <w:rPr>
          <w:rFonts w:eastAsia="Times New Roman" w:cstheme="minorHAnsi"/>
          <w:sz w:val="24"/>
          <w:szCs w:val="24"/>
          <w:lang w:eastAsia="pl-PL"/>
        </w:rPr>
        <w:t>nazwa usługi rozwojowej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) - dofinansowanie w wysokości nieprzekraczającej </w:t>
      </w:r>
      <w:r w:rsidRPr="00BA2078">
        <w:rPr>
          <w:rFonts w:eastAsia="Times New Roman" w:cstheme="minorHAnsi"/>
          <w:b/>
          <w:sz w:val="24"/>
          <w:szCs w:val="24"/>
          <w:lang w:eastAsia="pl-PL"/>
        </w:rPr>
        <w:t>………………..</w:t>
      </w:r>
      <w:r w:rsidR="00BA2078" w:rsidRPr="00BA2078">
        <w:rPr>
          <w:rFonts w:eastAsia="Times New Roman" w:cstheme="minorHAnsi"/>
          <w:b/>
          <w:sz w:val="24"/>
          <w:szCs w:val="24"/>
          <w:lang w:eastAsia="pl-PL"/>
        </w:rPr>
        <w:t xml:space="preserve"> PLN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8B5810">
        <w:rPr>
          <w:rFonts w:eastAsia="Times New Roman" w:cstheme="minorHAnsi"/>
          <w:sz w:val="24"/>
          <w:szCs w:val="24"/>
          <w:lang w:eastAsia="pl-PL"/>
        </w:rPr>
        <w:t>słownie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: ……………………..…) i stanowiące nie więcej niż </w:t>
      </w:r>
      <w:r w:rsidRPr="00BA2078">
        <w:rPr>
          <w:rFonts w:eastAsia="Times New Roman" w:cstheme="minorHAnsi"/>
          <w:b/>
          <w:sz w:val="24"/>
          <w:szCs w:val="24"/>
          <w:lang w:eastAsia="pl-PL"/>
        </w:rPr>
        <w:t>……….%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 całkowitych </w:t>
      </w:r>
      <w:r w:rsidRPr="008B5810">
        <w:rPr>
          <w:rFonts w:eastAsia="Times New Roman" w:cstheme="minorHAnsi"/>
          <w:sz w:val="24"/>
          <w:szCs w:val="24"/>
          <w:lang w:eastAsia="pl-PL"/>
        </w:rPr>
        <w:t>wydatków kwalifikowanych,</w:t>
      </w:r>
    </w:p>
    <w:p w:rsidR="00AE201F" w:rsidRPr="008B5810" w:rsidRDefault="00AE201F" w:rsidP="00BE02D9">
      <w:pPr>
        <w:pStyle w:val="Akapitzlist"/>
        <w:numPr>
          <w:ilvl w:val="0"/>
          <w:numId w:val="38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5810">
        <w:rPr>
          <w:rFonts w:eastAsia="Times New Roman" w:cstheme="minorHAnsi"/>
          <w:sz w:val="24"/>
          <w:szCs w:val="24"/>
          <w:lang w:eastAsia="pl-PL"/>
        </w:rPr>
        <w:t>…………….…… (nazwa usługi rozwojowej) - dofinansowanie w wysokoś</w:t>
      </w:r>
      <w:r w:rsidR="00BA2078">
        <w:rPr>
          <w:rFonts w:eastAsia="Times New Roman" w:cstheme="minorHAnsi"/>
          <w:sz w:val="24"/>
          <w:szCs w:val="24"/>
          <w:lang w:eastAsia="pl-PL"/>
        </w:rPr>
        <w:t xml:space="preserve">ci nieprzekraczającej </w:t>
      </w:r>
      <w:r w:rsidR="00BA2078" w:rsidRPr="00BA2078">
        <w:rPr>
          <w:rFonts w:eastAsia="Times New Roman" w:cstheme="minorHAnsi"/>
          <w:b/>
          <w:sz w:val="24"/>
          <w:szCs w:val="24"/>
          <w:lang w:eastAsia="pl-PL"/>
        </w:rPr>
        <w:t>……………….. PLN</w:t>
      </w:r>
      <w:r w:rsidRPr="008B5810">
        <w:rPr>
          <w:rFonts w:eastAsia="Times New Roman" w:cstheme="minorHAnsi"/>
          <w:sz w:val="24"/>
          <w:szCs w:val="24"/>
          <w:lang w:eastAsia="pl-PL"/>
        </w:rPr>
        <w:t xml:space="preserve"> (sł</w:t>
      </w:r>
      <w:r w:rsidR="00671E29" w:rsidRPr="008B5810">
        <w:rPr>
          <w:rFonts w:eastAsia="Times New Roman" w:cstheme="minorHAnsi"/>
          <w:sz w:val="24"/>
          <w:szCs w:val="24"/>
          <w:lang w:eastAsia="pl-PL"/>
        </w:rPr>
        <w:t>owni</w:t>
      </w:r>
      <w:r w:rsidR="00637CEF" w:rsidRPr="008B5810">
        <w:rPr>
          <w:rFonts w:eastAsia="Times New Roman" w:cstheme="minorHAnsi"/>
          <w:sz w:val="24"/>
          <w:szCs w:val="24"/>
          <w:lang w:eastAsia="pl-PL"/>
        </w:rPr>
        <w:t>e</w:t>
      </w:r>
      <w:r w:rsidRPr="008B5810">
        <w:rPr>
          <w:rFonts w:eastAsia="Times New Roman" w:cstheme="minorHAnsi"/>
          <w:sz w:val="24"/>
          <w:szCs w:val="24"/>
          <w:lang w:eastAsia="pl-PL"/>
        </w:rPr>
        <w:t xml:space="preserve">: ……………………..…) i stanowiące nie więcej niż </w:t>
      </w:r>
      <w:r w:rsidRPr="00BA2078">
        <w:rPr>
          <w:rFonts w:eastAsia="Times New Roman" w:cstheme="minorHAnsi"/>
          <w:b/>
          <w:sz w:val="24"/>
          <w:szCs w:val="24"/>
          <w:lang w:eastAsia="pl-PL"/>
        </w:rPr>
        <w:t xml:space="preserve">……….% </w:t>
      </w:r>
      <w:r w:rsidRPr="008B5810">
        <w:rPr>
          <w:rFonts w:eastAsia="Times New Roman" w:cstheme="minorHAnsi"/>
          <w:sz w:val="24"/>
          <w:szCs w:val="24"/>
          <w:lang w:eastAsia="pl-PL"/>
        </w:rPr>
        <w:t>całkowitych wydatków kwalifikowanych.</w:t>
      </w:r>
    </w:p>
    <w:p w:rsidR="00AE201F" w:rsidRPr="008B5810" w:rsidRDefault="00AE201F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8B5810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 xml:space="preserve">Przyznane środki stanowią dla Przedsiębiorcy pomoc de minimis/pomoc publiczną (niepotrzebne skreślić) zgodnie z § </w:t>
      </w:r>
      <w:r w:rsidR="000048B3" w:rsidRPr="008B5810">
        <w:rPr>
          <w:rFonts w:asciiTheme="minorHAnsi" w:eastAsia="Times New Roman" w:hAnsiTheme="minorHAnsi" w:cstheme="minorHAnsi"/>
          <w:color w:val="auto"/>
          <w:lang w:eastAsia="pl-PL"/>
        </w:rPr>
        <w:t>5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Umowy wsparcia – promesy.</w:t>
      </w:r>
    </w:p>
    <w:p w:rsidR="00AE201F" w:rsidRPr="008B5810" w:rsidRDefault="00AE201F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Przedsiębiorca zobowiązuje się do wniesienia wkładu własnego w kwocie nie mniejszej niż </w:t>
      </w:r>
      <w:r w:rsidRPr="00BA2078">
        <w:rPr>
          <w:rFonts w:asciiTheme="minorHAnsi" w:eastAsia="Times New Roman" w:hAnsiTheme="minorHAnsi" w:cstheme="minorHAnsi"/>
          <w:b/>
          <w:color w:val="auto"/>
          <w:lang w:eastAsia="pl-PL"/>
        </w:rPr>
        <w:t>………… PLN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(słownie: ……………… ), co stanowi nie mniej niż </w:t>
      </w:r>
      <w:r w:rsidRPr="00BA2078">
        <w:rPr>
          <w:rFonts w:asciiTheme="minorHAnsi" w:eastAsia="Times New Roman" w:hAnsiTheme="minorHAnsi" w:cstheme="minorHAnsi"/>
          <w:b/>
          <w:color w:val="auto"/>
          <w:lang w:eastAsia="pl-PL"/>
        </w:rPr>
        <w:t>…… %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oraz </w:t>
      </w:r>
      <w:r w:rsidRPr="00BA2078">
        <w:rPr>
          <w:rFonts w:asciiTheme="minorHAnsi" w:eastAsia="Times New Roman" w:hAnsiTheme="minorHAnsi" w:cstheme="minorHAnsi"/>
          <w:b/>
          <w:color w:val="auto"/>
          <w:lang w:eastAsia="pl-PL"/>
        </w:rPr>
        <w:t>…….. %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całkowitych wydatków kwalifikowanych. </w:t>
      </w:r>
    </w:p>
    <w:p w:rsidR="00AE201F" w:rsidRPr="008B5810" w:rsidRDefault="00AE201F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>W przypadku nie wniesienia wkładu własnego w ww. kwocie, Operator proporcjonalnie obniży kwotę przyznanego dofinansowania, o której mowa w ust. 1.</w:t>
      </w:r>
    </w:p>
    <w:p w:rsidR="004F3074" w:rsidRPr="008B5810" w:rsidRDefault="004F3074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Dofinansowanie, o którym mowa w ust. 1 wypłacone będzie jako refundacja kosztów poniesionych przez Przedsiębiorcę na zakup usług rozwojowych i zostanie wypłacone na </w:t>
      </w:r>
      <w:r w:rsidRPr="008B5810">
        <w:rPr>
          <w:rFonts w:asciiTheme="minorHAnsi" w:eastAsia="Times New Roman" w:hAnsiTheme="minorHAnsi" w:cstheme="minorHAnsi"/>
          <w:b/>
          <w:color w:val="auto"/>
          <w:lang w:eastAsia="pl-PL"/>
        </w:rPr>
        <w:t>rachunek bankowy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Przedsiębiorcy o numerze . . . . . . . . . . . . . . . . . . . . . . . . . . . . . . . . . . .  . . , prowadzony w banku . . . . . . . . . . . . . . . . . . . . . . . . . . . . </w:t>
      </w:r>
      <w:r w:rsidR="003067C2" w:rsidRPr="008B5810">
        <w:rPr>
          <w:rFonts w:asciiTheme="minorHAnsi" w:eastAsia="Times New Roman" w:hAnsiTheme="minorHAnsi" w:cstheme="minorHAnsi"/>
          <w:color w:val="auto"/>
          <w:lang w:eastAsia="pl-PL"/>
        </w:rPr>
        <w:t>(pełna nazwa banku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>). Zmiana rachunku bankowego, o którym mowa w zdaniu poprzednim wymaga sporządzenia aneksu do niniejszej umowy.</w:t>
      </w:r>
    </w:p>
    <w:p w:rsidR="003067C2" w:rsidRPr="008B5810" w:rsidRDefault="00A10DB5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>Przedsiębiorca zobowiązuje się do realizacji usług rozwojowych</w:t>
      </w:r>
      <w:r w:rsidR="003067C2"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, o których mowa </w:t>
      </w:r>
      <w:r w:rsidR="008A596A" w:rsidRPr="008B5810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="003067C2" w:rsidRPr="008B5810">
        <w:rPr>
          <w:rFonts w:asciiTheme="minorHAnsi" w:eastAsia="Times New Roman" w:hAnsiTheme="minorHAnsi" w:cstheme="minorHAnsi"/>
          <w:color w:val="auto"/>
          <w:lang w:eastAsia="pl-PL"/>
        </w:rPr>
        <w:t>w ust. 1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na podstawie złożonego</w:t>
      </w:r>
      <w:r w:rsidR="00483D10"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>i</w:t>
      </w:r>
      <w:r w:rsidR="00105E89" w:rsidRPr="008B5810">
        <w:rPr>
          <w:rFonts w:asciiTheme="minorHAnsi" w:eastAsia="Times New Roman" w:hAnsiTheme="minorHAnsi" w:cstheme="minorHAnsi"/>
          <w:color w:val="auto"/>
          <w:lang w:eastAsia="pl-PL"/>
        </w:rPr>
        <w:t> </w:t>
      </w:r>
      <w:r w:rsidRPr="008B5810">
        <w:rPr>
          <w:rFonts w:asciiTheme="minorHAnsi" w:eastAsia="Times New Roman" w:hAnsiTheme="minorHAnsi" w:cstheme="minorHAnsi"/>
          <w:color w:val="auto"/>
          <w:lang w:eastAsia="pl-PL"/>
        </w:rPr>
        <w:t xml:space="preserve">zaakceptowanego </w:t>
      </w:r>
      <w:r w:rsidR="003067C2" w:rsidRPr="008B5810">
        <w:rPr>
          <w:rFonts w:asciiTheme="minorHAnsi" w:eastAsia="Times New Roman" w:hAnsiTheme="minorHAnsi" w:cstheme="minorHAnsi"/>
          <w:color w:val="auto"/>
          <w:lang w:eastAsia="pl-PL"/>
        </w:rPr>
        <w:t>przez Operatora Formularza zgłoszeniowego.</w:t>
      </w:r>
    </w:p>
    <w:p w:rsidR="00A639E2" w:rsidRPr="008B5810" w:rsidRDefault="00A639E2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</w:rPr>
      </w:pPr>
      <w:r w:rsidRPr="008B5810">
        <w:rPr>
          <w:rFonts w:asciiTheme="minorHAnsi" w:eastAsia="Times New Roman" w:hAnsiTheme="minorHAnsi" w:cstheme="minorHAnsi"/>
          <w:color w:val="auto"/>
        </w:rPr>
        <w:t xml:space="preserve">Niniejsza umowa wsparcia-promesa jest ważna </w:t>
      </w:r>
      <w:r w:rsidRPr="008B5810">
        <w:rPr>
          <w:rFonts w:asciiTheme="minorHAnsi" w:eastAsia="Times New Roman" w:hAnsiTheme="minorHAnsi" w:cstheme="minorHAnsi"/>
          <w:b/>
          <w:color w:val="auto"/>
        </w:rPr>
        <w:t>przez okres 3 miesięcy od dnia jej podpisania</w:t>
      </w:r>
      <w:r w:rsidRPr="008B5810">
        <w:rPr>
          <w:rFonts w:asciiTheme="minorHAnsi" w:eastAsia="Times New Roman" w:hAnsiTheme="minorHAnsi" w:cstheme="minorHAnsi"/>
          <w:color w:val="auto"/>
        </w:rPr>
        <w:t>.</w:t>
      </w:r>
    </w:p>
    <w:p w:rsidR="00A639E2" w:rsidRPr="008B5810" w:rsidRDefault="00A639E2" w:rsidP="00BE02D9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</w:rPr>
      </w:pPr>
      <w:r w:rsidRPr="008B5810">
        <w:rPr>
          <w:rFonts w:asciiTheme="minorHAnsi" w:eastAsia="Times New Roman" w:hAnsiTheme="minorHAnsi" w:cstheme="minorHAnsi"/>
          <w:color w:val="auto"/>
        </w:rPr>
        <w:t>W okresie, o którym mowa w ust. 7 Przedsiębiorca jest zobowiązany do rozpoczęcia uczestnictwa we wszystkich usługach rozwojowych objętych niniejszą umową. Na usługi, które nie rozpoczną się w terminie</w:t>
      </w:r>
      <w:r w:rsidR="00637CEF" w:rsidRPr="008B5810">
        <w:rPr>
          <w:rFonts w:asciiTheme="minorHAnsi" w:eastAsia="Times New Roman" w:hAnsiTheme="minorHAnsi" w:cstheme="minorHAnsi"/>
          <w:color w:val="auto"/>
        </w:rPr>
        <w:t xml:space="preserve"> wskazanym w</w:t>
      </w:r>
      <w:r w:rsidRPr="008B5810">
        <w:rPr>
          <w:rFonts w:asciiTheme="minorHAnsi" w:eastAsia="Times New Roman" w:hAnsiTheme="minorHAnsi" w:cstheme="minorHAnsi"/>
          <w:color w:val="auto"/>
        </w:rPr>
        <w:t xml:space="preserve"> §1 ust. </w:t>
      </w:r>
      <w:r w:rsidR="008A596A" w:rsidRPr="008B5810">
        <w:rPr>
          <w:rFonts w:asciiTheme="minorHAnsi" w:eastAsia="Times New Roman" w:hAnsiTheme="minorHAnsi" w:cstheme="minorHAnsi"/>
          <w:color w:val="auto"/>
        </w:rPr>
        <w:t>7</w:t>
      </w:r>
      <w:r w:rsidR="00637CEF" w:rsidRPr="008B5810">
        <w:rPr>
          <w:rFonts w:asciiTheme="minorHAnsi" w:eastAsia="Times New Roman" w:hAnsiTheme="minorHAnsi" w:cstheme="minorHAnsi"/>
          <w:color w:val="auto"/>
        </w:rPr>
        <w:t>,</w:t>
      </w:r>
      <w:r w:rsidRPr="008B5810">
        <w:rPr>
          <w:rFonts w:asciiTheme="minorHAnsi" w:eastAsia="Times New Roman" w:hAnsiTheme="minorHAnsi" w:cstheme="minorHAnsi"/>
          <w:color w:val="auto"/>
        </w:rPr>
        <w:t xml:space="preserve"> dofinansowanie będące przedmiotem niniejszej </w:t>
      </w:r>
      <w:r w:rsidR="00B23FC9">
        <w:rPr>
          <w:rFonts w:asciiTheme="minorHAnsi" w:eastAsia="Times New Roman" w:hAnsiTheme="minorHAnsi" w:cstheme="minorHAnsi"/>
          <w:color w:val="auto"/>
        </w:rPr>
        <w:t>U</w:t>
      </w:r>
      <w:r w:rsidRPr="008B5810">
        <w:rPr>
          <w:rFonts w:asciiTheme="minorHAnsi" w:eastAsia="Times New Roman" w:hAnsiTheme="minorHAnsi" w:cstheme="minorHAnsi"/>
          <w:color w:val="auto"/>
        </w:rPr>
        <w:t>mowy</w:t>
      </w:r>
      <w:r w:rsidR="00B23FC9">
        <w:rPr>
          <w:rFonts w:asciiTheme="minorHAnsi" w:eastAsia="Times New Roman" w:hAnsiTheme="minorHAnsi" w:cstheme="minorHAnsi"/>
          <w:color w:val="auto"/>
        </w:rPr>
        <w:t xml:space="preserve"> wsparcia</w:t>
      </w:r>
      <w:r w:rsidRPr="008B5810">
        <w:rPr>
          <w:rFonts w:asciiTheme="minorHAnsi" w:eastAsia="Times New Roman" w:hAnsiTheme="minorHAnsi" w:cstheme="minorHAnsi"/>
          <w:color w:val="auto"/>
        </w:rPr>
        <w:t xml:space="preserve"> - promesy</w:t>
      </w:r>
      <w:r w:rsidR="00E56498">
        <w:rPr>
          <w:rFonts w:asciiTheme="minorHAnsi" w:eastAsia="Times New Roman" w:hAnsiTheme="minorHAnsi" w:cstheme="minorHAnsi"/>
          <w:color w:val="auto"/>
        </w:rPr>
        <w:t xml:space="preserve"> </w:t>
      </w:r>
      <w:r w:rsidRPr="008B5810">
        <w:rPr>
          <w:rFonts w:asciiTheme="minorHAnsi" w:eastAsia="Times New Roman" w:hAnsiTheme="minorHAnsi" w:cstheme="minorHAnsi"/>
          <w:color w:val="auto"/>
        </w:rPr>
        <w:t xml:space="preserve"> nie będzie Przedsiębiorcy przysługiwało.</w:t>
      </w:r>
    </w:p>
    <w:p w:rsidR="00A10DB5" w:rsidRPr="00E61CBE" w:rsidRDefault="00A10DB5" w:rsidP="00BE02D9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E61CBE">
        <w:rPr>
          <w:rFonts w:cstheme="minorHAnsi"/>
          <w:b/>
          <w:sz w:val="24"/>
          <w:szCs w:val="24"/>
        </w:rPr>
        <w:t>§2</w:t>
      </w:r>
      <w:r w:rsidR="00F67BF6" w:rsidRPr="00E61CBE">
        <w:rPr>
          <w:rFonts w:cstheme="minorHAnsi"/>
          <w:b/>
          <w:sz w:val="24"/>
          <w:szCs w:val="24"/>
        </w:rPr>
        <w:t>.</w:t>
      </w:r>
      <w:r w:rsidRPr="00E61CBE">
        <w:rPr>
          <w:rFonts w:cstheme="minorHAnsi"/>
          <w:b/>
          <w:sz w:val="24"/>
          <w:szCs w:val="24"/>
        </w:rPr>
        <w:t xml:space="preserve"> Koszty kwalifikowalne</w:t>
      </w:r>
    </w:p>
    <w:p w:rsidR="00A10DB5" w:rsidRPr="00E61CBE" w:rsidRDefault="00A10DB5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Wydatkami możliwymi do sfinansowania są koszty zakupu usługi rozwojowej, które łącznie spełniają następujące warunki:</w:t>
      </w:r>
    </w:p>
    <w:p w:rsidR="00A639E2" w:rsidRPr="00E61CBE" w:rsidRDefault="00A639E2" w:rsidP="00BE02D9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zgłoszenie na usługę rozwojową zostało zrealizowane za pośrednictwem Bazy Usług Rozwojowych;</w:t>
      </w:r>
    </w:p>
    <w:p w:rsidR="003067C2" w:rsidRPr="00E61CBE" w:rsidRDefault="003067C2" w:rsidP="00BE02D9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wydatek na zakup usługi rozwojowej został rzeczywiście poniesiony;</w:t>
      </w:r>
    </w:p>
    <w:p w:rsidR="003067C2" w:rsidRPr="00E61CBE" w:rsidRDefault="003067C2" w:rsidP="00BE02D9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wydatek został prawidłowo udokumentowany, zgodnie z zapisami §3 niniejszej umowy;</w:t>
      </w:r>
    </w:p>
    <w:p w:rsidR="003067C2" w:rsidRPr="00E61CBE" w:rsidRDefault="003067C2" w:rsidP="00BE02D9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usługa została zrealizowana zgodnie z założeniami, tj. zgodnie z programem, formą, na warunkach i w wymiarze czasowym określonym w Karcie Usługi;</w:t>
      </w:r>
    </w:p>
    <w:p w:rsidR="00A10DB5" w:rsidRPr="00E61CBE" w:rsidRDefault="00A10DB5" w:rsidP="00BE02D9">
      <w:pPr>
        <w:numPr>
          <w:ilvl w:val="0"/>
          <w:numId w:val="3"/>
        </w:numPr>
        <w:tabs>
          <w:tab w:val="left" w:pos="771"/>
        </w:tabs>
        <w:autoSpaceDE w:val="0"/>
        <w:autoSpaceDN w:val="0"/>
        <w:adjustRightInd w:val="0"/>
        <w:spacing w:after="0"/>
        <w:ind w:hanging="294"/>
        <w:contextualSpacing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usługa rozwojowa rozpoczęła się nie wcześniej niż w dniu podpisania Umowy wsparcia</w:t>
      </w:r>
      <w:r w:rsidR="00B23FC9">
        <w:rPr>
          <w:rFonts w:eastAsia="Times New Roman" w:cstheme="minorHAnsi"/>
          <w:sz w:val="24"/>
          <w:szCs w:val="24"/>
          <w:lang w:eastAsia="pl-PL"/>
        </w:rPr>
        <w:t xml:space="preserve"> - promesy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A10DB5" w:rsidRPr="00E61CBE" w:rsidRDefault="00A10DB5" w:rsidP="00BE02D9">
      <w:pPr>
        <w:widowControl w:val="0"/>
        <w:numPr>
          <w:ilvl w:val="0"/>
          <w:numId w:val="3"/>
        </w:numPr>
        <w:tabs>
          <w:tab w:val="left" w:pos="771"/>
        </w:tabs>
        <w:autoSpaceDE w:val="0"/>
        <w:autoSpaceDN w:val="0"/>
        <w:adjustRightInd w:val="0"/>
        <w:spacing w:after="0"/>
        <w:ind w:hanging="294"/>
        <w:contextualSpacing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usługa zakończyła się wypełnieniem ankiety oceniającej usługi rozwojowe, zgodnie </w:t>
      </w:r>
      <w:r w:rsidR="008A596A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br/>
      </w:r>
      <w:r w:rsidRPr="00E61CBE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z Systemem Ocen Usług Rozwojowych. </w:t>
      </w:r>
    </w:p>
    <w:p w:rsidR="00A10DB5" w:rsidRPr="00E61CBE" w:rsidRDefault="00A10DB5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 jest możliwe kwalifikowanie kosztów usługi rozwojowej, która: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polega na opracowaniu analizy potrzeb rozwojowych lub planu rozwoju przedsiębiorcy </w:t>
      </w:r>
      <w:r w:rsidRPr="00E61CBE">
        <w:rPr>
          <w:rFonts w:cstheme="minorHAnsi"/>
          <w:color w:val="000000"/>
          <w:sz w:val="24"/>
          <w:szCs w:val="24"/>
        </w:rPr>
        <w:lastRenderedPageBreak/>
        <w:t xml:space="preserve">lub grupy przedsiębiorców - w przypadku przedsiębiorców i pracowników, którzy otrzymali tego typu </w:t>
      </w:r>
      <w:r w:rsidR="00D66A98">
        <w:rPr>
          <w:rFonts w:cstheme="minorHAnsi"/>
          <w:color w:val="000000"/>
          <w:sz w:val="24"/>
          <w:szCs w:val="24"/>
        </w:rPr>
        <w:t>wsparcie w ramach Działania 2.2</w:t>
      </w:r>
      <w:r w:rsidRPr="00E61CBE">
        <w:rPr>
          <w:rFonts w:cstheme="minorHAnsi"/>
          <w:color w:val="000000"/>
          <w:sz w:val="24"/>
          <w:szCs w:val="24"/>
        </w:rPr>
        <w:t xml:space="preserve">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dotyczy funkcjonowania na rynku zamówień publicznych lub wdrażania strategii wejścia na zagraniczne rynki zamówień publicznych - w przypadku przedsiębiorców 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i pracowników, którzy otrzymali tego typu </w:t>
      </w:r>
      <w:r w:rsidR="00D66A98">
        <w:rPr>
          <w:rFonts w:cstheme="minorHAnsi"/>
          <w:color w:val="000000"/>
          <w:sz w:val="24"/>
          <w:szCs w:val="24"/>
        </w:rPr>
        <w:t>wsparcie w ramach Działania 2.2</w:t>
      </w:r>
      <w:r w:rsidRPr="00E61CBE">
        <w:rPr>
          <w:rFonts w:cstheme="minorHAnsi"/>
          <w:color w:val="000000"/>
          <w:sz w:val="24"/>
          <w:szCs w:val="24"/>
        </w:rPr>
        <w:t xml:space="preserve">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dotyczy zasad realizacji przedsięwzięć w formule PPP oraz przygotowania oferty do przedsięwzięcia realizowanego w formule PPP lub procesu negocjacji - w przypadku przedsiębiorców i pracowników, którzy otrzymali tego typu </w:t>
      </w:r>
      <w:r w:rsidR="00D66A98">
        <w:rPr>
          <w:rFonts w:cstheme="minorHAnsi"/>
          <w:color w:val="000000"/>
          <w:sz w:val="24"/>
          <w:szCs w:val="24"/>
        </w:rPr>
        <w:t>wsparcie w ramach Działania 2.2</w:t>
      </w:r>
      <w:r w:rsidRPr="00E61CBE">
        <w:rPr>
          <w:rFonts w:cstheme="minorHAnsi"/>
          <w:color w:val="000000"/>
          <w:sz w:val="24"/>
          <w:szCs w:val="24"/>
        </w:rPr>
        <w:t xml:space="preserve">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dotyczy zwiększania zdolności adaptacyjnych mikro, małych i średnich przedsiębiorców poprzez szkolenia i doradztwo w zakresie zarządzania przedsiębiorstwem, w tym zarządzania zasobami ludzkimi - w przypadku przedsiębiorców i pracowników, którzy otrzymali tego typu wsparcie w ramach Działania 2.21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>dotyczy zwiększania zdolności adaptacyjnych pr</w:t>
      </w:r>
      <w:r w:rsidR="008A596A">
        <w:rPr>
          <w:rFonts w:cstheme="minorHAnsi"/>
          <w:color w:val="000000"/>
          <w:sz w:val="24"/>
          <w:szCs w:val="24"/>
        </w:rPr>
        <w:t>zedsiębiorców poprzez szkolenia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>i doradztwo w zakresie procesów innowacyjnyc</w:t>
      </w:r>
      <w:r w:rsidR="008A596A">
        <w:rPr>
          <w:rFonts w:cstheme="minorHAnsi"/>
          <w:color w:val="000000"/>
          <w:sz w:val="24"/>
          <w:szCs w:val="24"/>
        </w:rPr>
        <w:t>h - w przypadku przedsiębiorców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i pracowników, którzy otrzymali tego typu wsparcie w ramach Działania 2.21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>dotyczy zwiększania zdolności adaptacyjnych pr</w:t>
      </w:r>
      <w:r w:rsidR="008A596A">
        <w:rPr>
          <w:rFonts w:cstheme="minorHAnsi"/>
          <w:color w:val="000000"/>
          <w:sz w:val="24"/>
          <w:szCs w:val="24"/>
        </w:rPr>
        <w:t>zedsiębiorców poprzez szkolenia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i doradztwo w zakresie sukcesji w firmach rodzinnych - w przypadku przedsiębiorców 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i pracowników, którzy otrzymali tego typu wsparcie w ramach Działania 2.21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dotyczy zwiększenia zdolności adaptacyjnych przedsiębiorców poprzez szkolenia 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i doradztwo w zakresie rekomendowanym przez sektorowe rady do spraw kompetencji - w przypadku przedsiębiorców i pracowników, którzy otrzymali tego typu wsparcie 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w ramach Działania 2.21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dotyczy zwiększenia zdolności adaptacyjnych przedsiębiorców w trudnościach lub ponownie podejmujących działalność gospodarczą - w przypadku przedsiębiorców 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i pracowników, którzy otrzymali tego typu wsparcie w ramach Działania 2.21 PO WER;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jest świadczona przez podmiot, z którym przedsiębiorca jest powiązany kapitałowo lub osobowo, przy czym przez powiązania kapitałowe lub osobowe rozumie się </w:t>
      </w:r>
      <w:r w:rsidR="008A596A">
        <w:rPr>
          <w:rFonts w:cstheme="minorHAnsi"/>
          <w:color w:val="000000"/>
          <w:sz w:val="24"/>
          <w:szCs w:val="24"/>
        </w:rPr>
        <w:br/>
      </w:r>
      <w:r w:rsidRPr="00E61CBE">
        <w:rPr>
          <w:rFonts w:cstheme="minorHAnsi"/>
          <w:color w:val="000000"/>
          <w:sz w:val="24"/>
          <w:szCs w:val="24"/>
        </w:rPr>
        <w:t xml:space="preserve">w szczególności: </w:t>
      </w:r>
    </w:p>
    <w:p w:rsidR="003067C2" w:rsidRPr="00E61CBE" w:rsidRDefault="003067C2" w:rsidP="00BE02D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udział w spółce jako wspólnik spółki cywilnej lub spółki osobowej, </w:t>
      </w:r>
    </w:p>
    <w:p w:rsidR="003067C2" w:rsidRPr="00E61CBE" w:rsidRDefault="003067C2" w:rsidP="00BE02D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posiadanie co najmniej 20% udziałów lub akcji spółki, </w:t>
      </w:r>
    </w:p>
    <w:p w:rsidR="003067C2" w:rsidRPr="00E61CBE" w:rsidRDefault="003067C2" w:rsidP="00BE02D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pełnienie funkcji członka organu nadzorczego lub zarządzającego, prokurenta lub pełnomocnika, </w:t>
      </w:r>
    </w:p>
    <w:p w:rsidR="003067C2" w:rsidRPr="00E61CBE" w:rsidRDefault="003067C2" w:rsidP="00BE02D9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851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pozostawanie w stosunku prawnym lub faktycznym, który może budzić uzasadnione wątpliwości co do bezstronności w wyborze podmiotu świadczącego usługę rozwojową, w szczególności pozostawanie w związku małżeńskim, w stosunku pokrewieństwa lub powinowactwa w linii prostej, pokrewieństwa lub powinowactwa w linii bocznej lub w stosunku przysposobienia, opieki lub kurateli;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obejmuje koszty niezwiązane bezpośrednio z usługą rozwojową, w szczególności koszty </w:t>
      </w:r>
      <w:r w:rsidRPr="00E61CBE">
        <w:rPr>
          <w:rFonts w:cstheme="minorHAnsi"/>
          <w:color w:val="000000"/>
          <w:sz w:val="24"/>
          <w:szCs w:val="24"/>
        </w:rPr>
        <w:lastRenderedPageBreak/>
        <w:t xml:space="preserve">środków trwałych przekazywanych przedsiębiorcom lub ich pracownikom, koszty dojazdu i zakwaterowania, z wyłączeniem kosztów związanych z pokryciem specyficznych potrzeb osób z niepełnosprawnościami, które mogą zostać sfinansowane w ramach projektu PSF w ramach mechanizmu racjonalnych usprawnień, o którym mowa w Wytycznych Ministra Infrastruktury i Rozwoju w zakresie realizacji zasady równości szans i niedyskryminacji, w tym dostępności dla osób z niepełnosprawnościami oraz zasady równości szans kobiet i mężczyzn w ramach funduszy unijnych na lata 2014-2020; </w:t>
      </w:r>
    </w:p>
    <w:p w:rsidR="003067C2" w:rsidRPr="00E61CBE" w:rsidRDefault="003067C2" w:rsidP="00BE02D9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gdy usługa rozwojowa, objęta umową, została już sfinansowana/dofinansowana ze środków publicznych; </w:t>
      </w:r>
    </w:p>
    <w:p w:rsidR="00C0325B" w:rsidRDefault="003067C2" w:rsidP="002F69B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dotyczy kosztów usługi rozwojowej, której obowiązek przeprowadzenia na zajmowanym stanowisku pracy wynika z odrębnych przepisów prawa (np. wstępne i okresowe szkolenia z zakresu bezpieczeństwa i higieny pracy, szkolenia okresowe potwierdzające kwalifikacje na zajmowanym stanowisku pracy);</w:t>
      </w:r>
      <w:r w:rsidR="004F3074" w:rsidRPr="00E61CBE">
        <w:rPr>
          <w:rFonts w:cstheme="minorHAnsi"/>
          <w:sz w:val="24"/>
          <w:szCs w:val="24"/>
        </w:rPr>
        <w:t xml:space="preserve"> </w:t>
      </w:r>
      <w:r w:rsidR="00C0325B" w:rsidRPr="00E61CBE">
        <w:rPr>
          <w:rFonts w:cstheme="minorHAnsi"/>
          <w:sz w:val="24"/>
          <w:szCs w:val="24"/>
        </w:rPr>
        <w:t xml:space="preserve"> </w:t>
      </w:r>
    </w:p>
    <w:p w:rsidR="002F69BC" w:rsidRPr="002F69BC" w:rsidRDefault="002F69BC" w:rsidP="002F69BC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2F69BC">
        <w:rPr>
          <w:rFonts w:cstheme="minorHAnsi"/>
          <w:sz w:val="24"/>
          <w:szCs w:val="24"/>
        </w:rPr>
        <w:t>doradztwo  mające  charakter  ciągły  i  okresowy, związane  ze  zwykłymi  kosztami  operacyjnymi  przedsiębiorstwa, takimi  jak  rutynowe  usługi  doradztwa  podatkowego,  regularne  usługi prawnicze  lub  reklama (Rozdział 4 § 18.1  rozporządzenia Ministra Infrastruktury i Rozwoju z dnia 2 lipca 2015 r. w sprawie udzielania pomocy de minimis oraz pomocy publicznej w ramach programów operacyjnych finansowanych z Europejskiego Funduszu Społecznego na lata 2014-2020 (Dz. U. 2015 po</w:t>
      </w:r>
      <w:r>
        <w:rPr>
          <w:rFonts w:cstheme="minorHAnsi"/>
          <w:sz w:val="24"/>
          <w:szCs w:val="24"/>
        </w:rPr>
        <w:t>z. 1073).</w:t>
      </w:r>
    </w:p>
    <w:p w:rsidR="00A10DB5" w:rsidRPr="00E61CBE" w:rsidRDefault="00C0325B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cstheme="minorHAnsi"/>
          <w:sz w:val="24"/>
          <w:szCs w:val="24"/>
        </w:rPr>
        <w:t>Koszty poniesione na zakup usług rozwojowych przedsiębiorca zobowiązany jest wykazać w prowadzonej ewidencji księgowej</w:t>
      </w:r>
      <w:r w:rsidR="00A10DB5" w:rsidRPr="00E61C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A10DB5" w:rsidRDefault="00A10DB5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Refundacji podlegają wyłącznie dokumenty opłacone w całości oraz rozliczające całkowitą wartość usługi rozwojowej. </w:t>
      </w:r>
    </w:p>
    <w:p w:rsidR="00B70F6B" w:rsidRPr="002F69BC" w:rsidRDefault="00B70F6B" w:rsidP="00B70F6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F69BC">
        <w:rPr>
          <w:rFonts w:ascii="Calibri" w:eastAsia="Times New Roman" w:hAnsi="Calibri" w:cstheme="minorHAnsi"/>
          <w:sz w:val="24"/>
          <w:szCs w:val="24"/>
        </w:rPr>
        <w:t>Koszt podatku od towarów i usług (VAT) nie stanowi kosztu kwalifikowanego usługi rozwojowej.</w:t>
      </w:r>
    </w:p>
    <w:p w:rsidR="00A10DB5" w:rsidRPr="00B70F6B" w:rsidRDefault="00A10DB5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70F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przypadku, gdy cena usługi rozwojowej </w:t>
      </w:r>
      <w:r w:rsidR="00C0325B" w:rsidRPr="00B70F6B">
        <w:rPr>
          <w:rFonts w:eastAsia="Times New Roman" w:cstheme="minorHAnsi"/>
          <w:color w:val="000000"/>
          <w:sz w:val="24"/>
          <w:szCs w:val="24"/>
          <w:lang w:eastAsia="pl-PL"/>
        </w:rPr>
        <w:t>wskazana</w:t>
      </w:r>
      <w:r w:rsidRPr="00B70F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dokumencie księgowym jest wyższa niż cena wskazana w Karcie Usługi, dofinansowanie liczone jest w odniesieniu do kosztów usługi rozwojowej wskazanych w Karcie Usługi.</w:t>
      </w:r>
    </w:p>
    <w:p w:rsidR="00051795" w:rsidRPr="00E61CBE" w:rsidRDefault="00051795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cstheme="minorHAnsi"/>
          <w:color w:val="000000"/>
          <w:sz w:val="24"/>
          <w:szCs w:val="24"/>
        </w:rPr>
        <w:t xml:space="preserve">Osoba uczestnicząca w usłudze rozwojowej musi stanowić personel Przedsiębiorcy (w </w:t>
      </w:r>
      <w:r w:rsidRPr="00AD7A3E">
        <w:rPr>
          <w:rFonts w:cstheme="minorHAnsi"/>
          <w:color w:val="000000"/>
          <w:sz w:val="24"/>
          <w:szCs w:val="24"/>
        </w:rPr>
        <w:t>rozumieniu art. 5 załącznika I do rozporządzenia Komisji (UE) nr 651/2014)</w:t>
      </w:r>
      <w:r w:rsidRPr="00E61CBE">
        <w:rPr>
          <w:rFonts w:cstheme="minorHAnsi"/>
          <w:color w:val="000000"/>
          <w:sz w:val="24"/>
          <w:szCs w:val="24"/>
        </w:rPr>
        <w:t xml:space="preserve"> przez cały okres trwania usługi rozwojowej. Umowa zawarta pomiędzy pracownikiem zgłaszanym na usługę rozwojową a Przedsiębiorcą nie może być zawarta na okres krótszy niż 90 dni. </w:t>
      </w:r>
    </w:p>
    <w:p w:rsidR="00621642" w:rsidRPr="00E61CBE" w:rsidRDefault="00621642" w:rsidP="00BE02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Przedsiębiorca do dnia ostatecznego rozliczenia usługi rozwojowej (dzień wypłaty dofinansowania na wskazany rachunek bankowy) nie może zlikwidować </w:t>
      </w:r>
      <w:r w:rsidR="00051795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lub zawiesić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działalności gospodarczej.</w:t>
      </w:r>
    </w:p>
    <w:p w:rsidR="00A10DB5" w:rsidRPr="00E61CBE" w:rsidRDefault="00A10DB5" w:rsidP="00BE02D9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E61CBE">
        <w:rPr>
          <w:rFonts w:cstheme="minorHAnsi"/>
          <w:b/>
          <w:sz w:val="24"/>
          <w:szCs w:val="24"/>
        </w:rPr>
        <w:t>§3</w:t>
      </w:r>
      <w:r w:rsidR="00F67BF6" w:rsidRPr="00E61CBE">
        <w:rPr>
          <w:rFonts w:cstheme="minorHAnsi"/>
          <w:b/>
          <w:sz w:val="24"/>
          <w:szCs w:val="24"/>
        </w:rPr>
        <w:t>.</w:t>
      </w:r>
      <w:r w:rsidRPr="00E61CBE">
        <w:rPr>
          <w:rFonts w:cstheme="minorHAnsi"/>
          <w:b/>
          <w:sz w:val="24"/>
          <w:szCs w:val="24"/>
        </w:rPr>
        <w:t xml:space="preserve"> Rozliczenie wydatków </w:t>
      </w:r>
    </w:p>
    <w:p w:rsidR="00C0325B" w:rsidRPr="00E61CBE" w:rsidRDefault="00C0325B" w:rsidP="00BE02D9">
      <w:pPr>
        <w:numPr>
          <w:ilvl w:val="0"/>
          <w:numId w:val="2"/>
        </w:numPr>
        <w:tabs>
          <w:tab w:val="left" w:pos="435"/>
        </w:tabs>
        <w:spacing w:after="0"/>
        <w:ind w:left="426" w:right="20" w:hanging="426"/>
        <w:jc w:val="both"/>
        <w:rPr>
          <w:rFonts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 xml:space="preserve">Przedsiębiorca ponosi, co do zasady, </w:t>
      </w:r>
      <w:r w:rsidR="0089729E" w:rsidRPr="00E61CBE">
        <w:rPr>
          <w:rFonts w:eastAsia="Times New Roman" w:cstheme="minorHAnsi"/>
          <w:sz w:val="24"/>
          <w:szCs w:val="24"/>
          <w:lang w:eastAsia="pl-PL"/>
        </w:rPr>
        <w:t xml:space="preserve">wydatki </w:t>
      </w:r>
      <w:r w:rsidRPr="00E61CBE">
        <w:rPr>
          <w:rFonts w:eastAsia="Times New Roman" w:cstheme="minorHAnsi"/>
          <w:sz w:val="24"/>
          <w:szCs w:val="24"/>
          <w:lang w:eastAsia="pl-PL"/>
        </w:rPr>
        <w:t>objęte</w:t>
      </w:r>
      <w:r w:rsidR="0089729E" w:rsidRPr="00E61C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1CBE">
        <w:rPr>
          <w:rFonts w:eastAsia="Times New Roman" w:cstheme="minorHAnsi"/>
          <w:sz w:val="24"/>
          <w:szCs w:val="24"/>
          <w:lang w:eastAsia="pl-PL"/>
        </w:rPr>
        <w:t>dofinansowaniem</w:t>
      </w:r>
      <w:r w:rsidR="0089729E" w:rsidRPr="00E61CBE">
        <w:rPr>
          <w:rFonts w:eastAsia="Times New Roman" w:cstheme="minorHAnsi"/>
          <w:sz w:val="24"/>
          <w:szCs w:val="24"/>
          <w:lang w:eastAsia="pl-PL"/>
        </w:rPr>
        <w:t xml:space="preserve"> w ramach 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niniejszej </w:t>
      </w:r>
      <w:r w:rsidRPr="00E61CBE">
        <w:rPr>
          <w:rFonts w:eastAsia="Times New Roman" w:cstheme="minorHAnsi"/>
          <w:sz w:val="24"/>
          <w:szCs w:val="24"/>
          <w:lang w:eastAsia="pl-PL"/>
        </w:rPr>
        <w:lastRenderedPageBreak/>
        <w:t>umowy</w:t>
      </w:r>
      <w:r w:rsidR="0089729E" w:rsidRPr="00E61C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począwszy od dnia </w:t>
      </w:r>
      <w:r w:rsidR="0089729E" w:rsidRPr="00E61CBE">
        <w:rPr>
          <w:rFonts w:eastAsia="Times New Roman" w:cstheme="minorHAnsi"/>
          <w:sz w:val="24"/>
          <w:szCs w:val="24"/>
          <w:lang w:eastAsia="pl-PL"/>
        </w:rPr>
        <w:t>podpisania Umowy wsparcia - promesy.</w:t>
      </w:r>
      <w:r w:rsidR="009C09BE" w:rsidRPr="00E61CBE">
        <w:rPr>
          <w:rFonts w:cstheme="minorHAnsi"/>
          <w:sz w:val="24"/>
          <w:szCs w:val="24"/>
        </w:rPr>
        <w:t xml:space="preserve"> </w:t>
      </w:r>
    </w:p>
    <w:p w:rsidR="002F69BC" w:rsidRDefault="00C0325B" w:rsidP="00BE02D9">
      <w:pPr>
        <w:numPr>
          <w:ilvl w:val="0"/>
          <w:numId w:val="2"/>
        </w:numPr>
        <w:tabs>
          <w:tab w:val="left" w:pos="435"/>
        </w:tabs>
        <w:spacing w:after="0"/>
        <w:ind w:left="426" w:right="20" w:hanging="426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W wyjątkowych sytuacjach, mi.in w przypadku rezerwacji miejsca na szkoleniu, </w:t>
      </w:r>
      <w:r w:rsidR="009C09BE" w:rsidRPr="00E61CBE">
        <w:rPr>
          <w:rFonts w:cstheme="minorHAnsi"/>
          <w:sz w:val="24"/>
          <w:szCs w:val="24"/>
        </w:rPr>
        <w:t>możliwa</w:t>
      </w:r>
    </w:p>
    <w:p w:rsidR="009C09BE" w:rsidRPr="00E61CBE" w:rsidRDefault="009C09BE" w:rsidP="002F69BC">
      <w:pPr>
        <w:tabs>
          <w:tab w:val="left" w:pos="435"/>
        </w:tabs>
        <w:spacing w:after="0"/>
        <w:ind w:left="426" w:right="2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jest wcześniejsza płatność zaliczkowa za usługę rozwojową.</w:t>
      </w:r>
      <w:r w:rsidR="00C0325B" w:rsidRPr="00E61CBE">
        <w:rPr>
          <w:rFonts w:cstheme="minorHAnsi"/>
          <w:sz w:val="24"/>
          <w:szCs w:val="24"/>
        </w:rPr>
        <w:t xml:space="preserve"> W przypadku nie zrealizowania usługi rozwojowej nie będzie ona podlegała dofinansowaniu.</w:t>
      </w:r>
    </w:p>
    <w:p w:rsidR="0089729E" w:rsidRPr="00E61CBE" w:rsidRDefault="0089729E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Rozliczenie </w:t>
      </w:r>
      <w:r w:rsidR="00C0325B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usług rozwojowych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odbywa się na podstawie Wniosku o refundację kosztów usługi rozwojowej, którego wzór stanowi Załącznik nr 3 do Regulaminu wsparcia oraz dokumentów rozliczeniowych wskazanych w ust. </w:t>
      </w:r>
      <w:r w:rsidR="00C0325B" w:rsidRPr="00E61CB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CF341A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</w:p>
    <w:p w:rsidR="009C09BE" w:rsidRPr="00E61CBE" w:rsidRDefault="0089729E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="009C09BE" w:rsidRPr="00E61CBE">
        <w:rPr>
          <w:rFonts w:cstheme="minorHAnsi"/>
          <w:color w:val="000000"/>
          <w:sz w:val="24"/>
          <w:szCs w:val="24"/>
        </w:rPr>
        <w:t xml:space="preserve">przypadku realizacji kilku usług rozwojowych w ramach jednej Umowy wsparcia - promesy, Przedsiębiorca składa rozliczenie po zakończeniu każdej usługi rozwojowej. </w:t>
      </w:r>
    </w:p>
    <w:p w:rsidR="00A10DB5" w:rsidRPr="00E61CBE" w:rsidRDefault="00A10DB5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dokumentów rozliczeniowych wymaganych przy ubieganiu się o refundację należy </w:t>
      </w:r>
      <w:r w:rsidR="00DF78E9" w:rsidRPr="00E61CBE">
        <w:rPr>
          <w:rFonts w:eastAsia="Times New Roman" w:cstheme="minorHAnsi"/>
          <w:color w:val="000000"/>
          <w:sz w:val="24"/>
          <w:szCs w:val="24"/>
          <w:lang w:eastAsia="pl-PL"/>
        </w:rPr>
        <w:t>dołączyć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</w:p>
    <w:p w:rsidR="009C09BE" w:rsidRPr="00E61CBE" w:rsidRDefault="009C09BE" w:rsidP="00BE02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283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kopię faktury lub rachunku lub innego równoważnego dowodu księgowego; dokument musi zawierać numer ID wsparcia nadany przedsiębiorcy w BUR, nazwę i numer usługi rozwojowej zgodnie z Kartą Usługi opublikowaną w BUR oraz liczbę osób uczestniczących w usłudze rozwojowej;</w:t>
      </w:r>
    </w:p>
    <w:p w:rsidR="009C09BE" w:rsidRPr="00814966" w:rsidRDefault="009C09BE" w:rsidP="00BE02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283"/>
        <w:contextualSpacing/>
        <w:jc w:val="both"/>
        <w:rPr>
          <w:rFonts w:cstheme="minorHAnsi"/>
          <w:sz w:val="24"/>
          <w:szCs w:val="24"/>
        </w:rPr>
      </w:pPr>
      <w:r w:rsidRPr="00814966">
        <w:rPr>
          <w:rFonts w:cstheme="minorHAnsi"/>
          <w:sz w:val="24"/>
          <w:szCs w:val="24"/>
        </w:rPr>
        <w:t>dokument potwierdzający dokonanie płatności za zakup usł</w:t>
      </w:r>
      <w:r w:rsidR="00AD7A3E" w:rsidRPr="00814966">
        <w:rPr>
          <w:rFonts w:cstheme="minorHAnsi"/>
          <w:sz w:val="24"/>
          <w:szCs w:val="24"/>
        </w:rPr>
        <w:t>ugi rozwojowej lub jego kopię;</w:t>
      </w:r>
    </w:p>
    <w:p w:rsidR="009C09BE" w:rsidRPr="00E61CBE" w:rsidRDefault="009C09BE" w:rsidP="00BE02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283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kopię potwierdzenia ukończenia usługi rozwojowej przez pracownika przedsiębiorcy, wydane</w:t>
      </w:r>
      <w:r w:rsidR="00E77FD5">
        <w:rPr>
          <w:rFonts w:cstheme="minorHAnsi"/>
          <w:sz w:val="24"/>
          <w:szCs w:val="24"/>
        </w:rPr>
        <w:t>go</w:t>
      </w:r>
      <w:r w:rsidRPr="00E61CBE">
        <w:rPr>
          <w:rFonts w:cstheme="minorHAnsi"/>
          <w:sz w:val="24"/>
          <w:szCs w:val="24"/>
        </w:rPr>
        <w:t xml:space="preserve"> przez podmiot świadczący usługę; potwierdzenie musi zawierać: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- nazwę i adres podmiotu wystawiającego zaświadczenie, 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- podpis osoby uprawnionej do wydania dokumentu,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- nazwę i adres przedsiębiorcy delegującego pracownika, 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- imię i nazwisko pracownika uczestniczącego w usłudze rozwojowej, 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- numer ID wsparcia nadany przedsiębiorcy w BUR</w:t>
      </w:r>
      <w:r w:rsidR="00C0325B" w:rsidRPr="00E61CBE">
        <w:rPr>
          <w:rFonts w:cstheme="minorHAnsi"/>
          <w:sz w:val="24"/>
          <w:szCs w:val="24"/>
        </w:rPr>
        <w:t xml:space="preserve"> przez Operatora</w:t>
      </w:r>
      <w:r w:rsidRPr="00E61CBE">
        <w:rPr>
          <w:rFonts w:cstheme="minorHAnsi"/>
          <w:sz w:val="24"/>
          <w:szCs w:val="24"/>
        </w:rPr>
        <w:t>,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- nazwę i numer usługi rozwojowej zgodnie z Kartą Usługi opublikowaną w BUR,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- datę rozpoczęcia i zakończenia usługi rozwojowej,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- liczbę godzin zrealizowanej usługi rozwojowej,</w:t>
      </w:r>
    </w:p>
    <w:p w:rsidR="009C09BE" w:rsidRPr="00E61CBE" w:rsidRDefault="009C09BE" w:rsidP="00BE02D9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- informację nt. efektów uczenia się, do których uzyskania uczestnik projektu (pracownik) przygotowywał się w procesie uczenia się, lub innych osiągniętych efektów tych usług, oraz kod kwalifikacji w Zintegrowanym Rejestrze Kwalifikacji, jeżeli usługa miała na celu przygotowanie do uzyskania kwalifikacji, o której mowa w art. 2 pkt 8 ustawy z dnia 22 grudnia 2015 r. o Zintegrowanym Systemie Kwalifikacji (Dz. U. z 2016 r., poz. 64 z </w:t>
      </w:r>
      <w:proofErr w:type="spellStart"/>
      <w:r w:rsidRPr="00E61CBE">
        <w:rPr>
          <w:rFonts w:cstheme="minorHAnsi"/>
          <w:sz w:val="24"/>
          <w:szCs w:val="24"/>
        </w:rPr>
        <w:t>późn</w:t>
      </w:r>
      <w:proofErr w:type="spellEnd"/>
      <w:r w:rsidRPr="00E61CBE">
        <w:rPr>
          <w:rFonts w:cstheme="minorHAnsi"/>
          <w:sz w:val="24"/>
          <w:szCs w:val="24"/>
        </w:rPr>
        <w:t>. zm.), w sposób określony w tej ustawie;</w:t>
      </w:r>
    </w:p>
    <w:p w:rsidR="009C09BE" w:rsidRPr="00E61CBE" w:rsidRDefault="009C09BE" w:rsidP="00BE02D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283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ankiety oceniające usługę rozwojową wypełnione przez przedsiębiorcę delegującego pracowników do udziału w usłudze rozwojowej oraz ankiety wypełnione przez pracowników delegowanych przez przedsiębiorcę do uczestnictwa w usłudze rozwojowej;</w:t>
      </w:r>
    </w:p>
    <w:p w:rsidR="007B4B66" w:rsidRPr="00E61CBE" w:rsidRDefault="009C09BE" w:rsidP="00BE02D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283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kartę usługi na podstawie, której przedsiębiorca uczestniczył w usłudze rozwojowej.</w:t>
      </w:r>
    </w:p>
    <w:p w:rsidR="00A10DB5" w:rsidRPr="00E61CBE" w:rsidRDefault="00A10DB5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Kopie wszystkich dokumentów, o których mowa </w:t>
      </w:r>
      <w:r w:rsidR="00C0325B" w:rsidRPr="00E61CBE">
        <w:rPr>
          <w:rFonts w:eastAsia="Times New Roman" w:cstheme="minorHAnsi"/>
          <w:color w:val="000000"/>
          <w:sz w:val="24"/>
          <w:szCs w:val="24"/>
          <w:lang w:eastAsia="pl-PL"/>
        </w:rPr>
        <w:t>powyżej</w:t>
      </w:r>
      <w:r w:rsidR="00AB12A5" w:rsidRPr="00E61CB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muszą być potwierdzone </w:t>
      </w:r>
      <w:r w:rsidR="00C0325B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</w:t>
      </w:r>
      <w:r w:rsidR="00C0325B" w:rsidRPr="00E61CB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zgodność z oryginałem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przez </w:t>
      </w:r>
      <w:r w:rsidR="00AB12A5" w:rsidRPr="00E61CBE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rzedsiębiorcę lub upoważnioną przez niego osobę.</w:t>
      </w:r>
    </w:p>
    <w:p w:rsidR="00A43216" w:rsidRPr="00E61CBE" w:rsidRDefault="00A43216" w:rsidP="00BE0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Dokumenty rozliczeniowe muszą zostać złożone do Operatora po dopełnieniu przez uczestników </w:t>
      </w:r>
      <w:r w:rsidR="008B2C15" w:rsidRPr="00E61CBE">
        <w:rPr>
          <w:rFonts w:cstheme="minorHAnsi"/>
          <w:sz w:val="24"/>
          <w:szCs w:val="24"/>
        </w:rPr>
        <w:t>projektu</w:t>
      </w:r>
      <w:r w:rsidRPr="00E61CBE">
        <w:rPr>
          <w:rFonts w:cstheme="minorHAnsi"/>
          <w:sz w:val="24"/>
          <w:szCs w:val="24"/>
        </w:rPr>
        <w:t xml:space="preserve"> obowiązków wynikających z konieczności oceny danej usługi</w:t>
      </w:r>
      <w:r w:rsidR="0089729E" w:rsidRPr="00E61CBE">
        <w:rPr>
          <w:rFonts w:cstheme="minorHAnsi"/>
          <w:sz w:val="24"/>
          <w:szCs w:val="24"/>
        </w:rPr>
        <w:t>,</w:t>
      </w:r>
      <w:r w:rsidRPr="00E61CBE">
        <w:rPr>
          <w:rFonts w:cstheme="minorHAnsi"/>
          <w:sz w:val="24"/>
          <w:szCs w:val="24"/>
        </w:rPr>
        <w:t xml:space="preserve"> zgodnie z Systemem Oceny Usług Rozwojowych, nie później jednak niż w ciągu 10 dni roboczych od momentu zakończenia usługi.</w:t>
      </w:r>
    </w:p>
    <w:p w:rsidR="00A10DB5" w:rsidRPr="00E61CBE" w:rsidRDefault="00A10DB5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Operator dokonuje weryfikacji Wniosku o refundację </w:t>
      </w:r>
      <w:r w:rsidR="0089729E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kosztów usługi rozwojowej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wraz z</w:t>
      </w:r>
      <w:r w:rsidR="00105E89" w:rsidRPr="00E61CB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dokumentami rozliczeniowymi, o których mowa w 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>ust. 5</w:t>
      </w:r>
      <w:r w:rsidR="0089729E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w terminie do 10 dni roboczych od dnia złożenia przez Przedsiębiorcę wskazanych dokumentów. Termin obowiązuje dla każdej złożonej wersji dokumentów rozliczeniowych. W uzasadnionych przypadkach, w szczególności w przypadku dotycząc</w:t>
      </w:r>
      <w:r w:rsidR="0089729E" w:rsidRPr="00E61CBE">
        <w:rPr>
          <w:rFonts w:eastAsia="Times New Roman" w:cstheme="minorHAnsi"/>
          <w:color w:val="000000"/>
          <w:sz w:val="24"/>
          <w:szCs w:val="24"/>
          <w:lang w:eastAsia="pl-PL"/>
        </w:rPr>
        <w:t>ym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dużej liczby złożonych dokumentów, termin ten może zostać wydłużony, o czym Operator będzie informował na bieżąco. </w:t>
      </w:r>
    </w:p>
    <w:p w:rsidR="00A10DB5" w:rsidRPr="00E61CBE" w:rsidRDefault="00A10DB5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W przypadku stwierdzenia braków formalnych lub konieczności złożenia wyjaśnień do  złożonych przez Przedsiębiorcę dokumentów rozliczeniowych i/lub Wniosku o refundację Przedsiębiorca zostanie wezwany do ich uzupełnienia lub złożenia dodatkowych wyjaśnień w wyznaczonym przez Operatora terminie.</w:t>
      </w:r>
    </w:p>
    <w:p w:rsidR="00E87D37" w:rsidRPr="00E61CBE" w:rsidRDefault="00A10DB5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Wypłata środków nastąpi na konto </w:t>
      </w:r>
      <w:r w:rsidRPr="00AD7A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wskazane w § 1 ust. </w:t>
      </w:r>
      <w:r w:rsidR="00A342C4" w:rsidRPr="00AD7A3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AD7A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Umowy wsparcia</w:t>
      </w:r>
      <w:r w:rsidR="00CE4D41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promes</w:t>
      </w:r>
      <w:r w:rsidR="00613259" w:rsidRPr="00E61CBE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, niezwłocznie po zatwierdze</w:t>
      </w:r>
      <w:r w:rsidR="00E87D37" w:rsidRPr="00E61CBE">
        <w:rPr>
          <w:rFonts w:eastAsia="Times New Roman" w:cstheme="minorHAnsi"/>
          <w:color w:val="000000"/>
          <w:sz w:val="24"/>
          <w:szCs w:val="24"/>
          <w:lang w:eastAsia="pl-PL"/>
        </w:rPr>
        <w:t>niu dokumentów rozliczeniowych.</w:t>
      </w:r>
    </w:p>
    <w:p w:rsidR="00A10DB5" w:rsidRPr="00E61CBE" w:rsidRDefault="009C346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Wysokość refundacji nie może przekroczyć maksymalnej kwoty i procentowego poziomu dofinansowania, </w:t>
      </w:r>
      <w:r w:rsidRPr="00AD7A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określonych </w:t>
      </w:r>
      <w:r w:rsidR="00A342C4" w:rsidRPr="00AD7A3E">
        <w:rPr>
          <w:rFonts w:eastAsia="Times New Roman" w:cstheme="minorHAnsi"/>
          <w:color w:val="000000"/>
          <w:sz w:val="24"/>
          <w:szCs w:val="24"/>
          <w:lang w:eastAsia="pl-PL"/>
        </w:rPr>
        <w:t>§ 1 ust. 1 niniejszej umowy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D1BD8" w:rsidRPr="00E61CBE" w:rsidRDefault="00BD1BD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Koszty niekwalifikowane, związane z usługą rozwojową, ponosi </w:t>
      </w:r>
      <w:r w:rsidR="00AB12A5" w:rsidRPr="00E61CBE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rzedsiębiorca.</w:t>
      </w:r>
    </w:p>
    <w:p w:rsidR="00BD1BD8" w:rsidRPr="00E61CBE" w:rsidRDefault="00BD1BD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Operator może zawiesić przekazanie płatności</w:t>
      </w:r>
      <w:r w:rsidR="008E6637" w:rsidRPr="00E61CBE">
        <w:rPr>
          <w:rFonts w:cstheme="minorHAnsi"/>
          <w:sz w:val="24"/>
          <w:szCs w:val="24"/>
        </w:rPr>
        <w:t xml:space="preserve"> z tytułu refundacji kosztów poniesionych na zakup usług rozwojowych</w:t>
      </w:r>
      <w:r w:rsidR="003826A0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przypadku: </w:t>
      </w:r>
    </w:p>
    <w:p w:rsidR="00BD1BD8" w:rsidRPr="00E61CBE" w:rsidRDefault="00BD1BD8" w:rsidP="00BE02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niezłożenia przez Przedsiębiorcę, w wyznaczonym przez Operatora terminie, wymaganych wyjaśnień lub nieusunięcia braków w 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>złożonym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wniosku o refundację i/lub dokumentach rozliczenio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>wych, o których mowa w § 3 ust.</w:t>
      </w:r>
      <w:r w:rsidR="00AD7A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 </w:t>
      </w:r>
    </w:p>
    <w:p w:rsidR="00BD1BD8" w:rsidRPr="00E61CBE" w:rsidRDefault="008E6637" w:rsidP="00BE02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cstheme="minorHAnsi"/>
          <w:sz w:val="24"/>
          <w:szCs w:val="24"/>
        </w:rPr>
        <w:t>utrudniania przeprowadzenia kontroli</w:t>
      </w:r>
      <w:r w:rsidR="00BD1BD8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</w:t>
      </w:r>
    </w:p>
    <w:p w:rsidR="00BD1BD8" w:rsidRPr="00E61CBE" w:rsidRDefault="00BD1BD8" w:rsidP="00BE02D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 xml:space="preserve">na wniosek instytucji kontrolnych. </w:t>
      </w:r>
    </w:p>
    <w:p w:rsidR="00BD1BD8" w:rsidRPr="00E61CBE" w:rsidRDefault="00BD1BD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Zawieszenie płatności o którym mowa w ust. 1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następuje wraz z pisemnym poinformowaniem Przedsiębiorcy o przyczynach zawieszenia. </w:t>
      </w:r>
    </w:p>
    <w:p w:rsidR="00BD1BD8" w:rsidRPr="002F69BC" w:rsidRDefault="00BD1BD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Ponowne uruchomienie </w:t>
      </w:r>
      <w:r w:rsidR="00A342C4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przekazania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płatności następuje po usunięciu lub wyjaśnieniu </w:t>
      </w:r>
      <w:r w:rsidRPr="002F69BC">
        <w:rPr>
          <w:rFonts w:eastAsia="Times New Roman" w:cstheme="minorHAnsi"/>
          <w:color w:val="000000"/>
          <w:sz w:val="24"/>
          <w:szCs w:val="24"/>
          <w:lang w:eastAsia="pl-PL"/>
        </w:rPr>
        <w:t>przyczyn wymienionych w ust. 1</w:t>
      </w:r>
      <w:r w:rsidR="00A342C4" w:rsidRPr="002F69BC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2F69B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D1BD8" w:rsidRPr="002F69BC" w:rsidRDefault="00BD1BD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69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Wydatki przedstawione do rozliczenia muszą być faktycznie poniesione. Za wydatek faktycznie poniesiony rozumie się wydatek poniesiony w znaczeniu kasowym tj. jako rozchód środków pieniężnych z kasy lub rachunku bankowego. </w:t>
      </w:r>
    </w:p>
    <w:p w:rsidR="00BD1BD8" w:rsidRPr="00E61CBE" w:rsidRDefault="00BD1BD8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datę poniesienia wydatku przyjmuje się: </w:t>
      </w:r>
    </w:p>
    <w:p w:rsidR="00464E74" w:rsidRPr="00E61CBE" w:rsidRDefault="00464E74" w:rsidP="00BE02D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w przypadku wydatków dokonanych przelewem lub obciążeniową kartą płatniczą – datę obciążenia rachunku ba</w:t>
      </w:r>
      <w:r w:rsidR="00613259" w:rsidRPr="00E61CBE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kowego </w:t>
      </w:r>
      <w:r w:rsidR="00613259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Przedsiębiorcy,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tj. datę księgowania operacji;</w:t>
      </w:r>
    </w:p>
    <w:p w:rsidR="00464E74" w:rsidRPr="00E61CBE" w:rsidRDefault="00464E74" w:rsidP="00BE02D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w przypadku wydatków dokonanych kartą kredytową lub podobnym środkiem płatniczym o</w:t>
      </w:r>
      <w:r w:rsidR="00105E89" w:rsidRPr="00E61CB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odroczonej płatności – datę transakcji skutkującej obciążeniem rachunku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karty kredytowej lub podobnego instrumentu; </w:t>
      </w:r>
    </w:p>
    <w:p w:rsidR="00464E74" w:rsidRPr="002F69BC" w:rsidRDefault="00464E74" w:rsidP="00BE02D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69BC">
        <w:rPr>
          <w:rFonts w:eastAsia="Times New Roman" w:cstheme="minorHAnsi"/>
          <w:color w:val="000000"/>
          <w:sz w:val="24"/>
          <w:szCs w:val="24"/>
          <w:lang w:eastAsia="pl-PL"/>
        </w:rPr>
        <w:t>w przypadku wydatków dokonanych gotówką – datę faktycznego dokonania płatności (</w:t>
      </w:r>
      <w:r w:rsidR="008E6637" w:rsidRPr="002F69BC">
        <w:rPr>
          <w:rFonts w:cstheme="minorHAnsi"/>
          <w:sz w:val="24"/>
          <w:szCs w:val="24"/>
        </w:rPr>
        <w:t xml:space="preserve">dokument księgowy powinien zawierać sformułowanie - zapłacono </w:t>
      </w:r>
      <w:r w:rsidR="008E6637" w:rsidRPr="002F69BC">
        <w:rPr>
          <w:rFonts w:cstheme="minorHAnsi"/>
          <w:sz w:val="24"/>
          <w:szCs w:val="24"/>
          <w:u w:val="single"/>
        </w:rPr>
        <w:t>gotówką lub powinien zostać dołączony dokument KP</w:t>
      </w:r>
      <w:r w:rsidRPr="002F69BC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:rsidR="00464E74" w:rsidRPr="00E61CBE" w:rsidRDefault="00A342C4" w:rsidP="00BE02D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Niedozwolone</w:t>
      </w:r>
      <w:r w:rsidR="00464E74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podwójne finansowanie wydatków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które </w:t>
      </w:r>
      <w:r w:rsidR="00464E74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oznacza: </w:t>
      </w:r>
    </w:p>
    <w:p w:rsidR="00464E74" w:rsidRPr="00E61CBE" w:rsidRDefault="00464E74" w:rsidP="00BE02D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zrefundowanie tego samego wydatku w ramach różnych Projektów współfinansowanych ze środków funduszy strukturalnych lub Funduszu Spójności lub/oraz dotacji z krajowych środków publicznych; </w:t>
      </w:r>
    </w:p>
    <w:p w:rsidR="00464E74" w:rsidRPr="00E61CBE" w:rsidRDefault="00464E74" w:rsidP="00BE02D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otrzymanie na wydatki kwalifikowane bezzwrotnej pomocy finansowej z </w:t>
      </w:r>
      <w:r w:rsidR="00613259"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innych </w:t>
      </w: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źródeł (krajowych, unijnych lub innych) w wysokości łącznie przekraczającej 100% wydatków kwalifikowanych usługi rozwojowej; </w:t>
      </w:r>
    </w:p>
    <w:p w:rsidR="00464E74" w:rsidRPr="00E61CBE" w:rsidRDefault="00464E74" w:rsidP="00BE02D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61CBE">
        <w:rPr>
          <w:rFonts w:eastAsia="Times New Roman" w:cstheme="minorHAnsi"/>
          <w:color w:val="000000"/>
          <w:sz w:val="24"/>
          <w:szCs w:val="24"/>
          <w:lang w:eastAsia="pl-PL"/>
        </w:rPr>
        <w:t>zrefundowanie kosztów podatku VAT ze środków funduszy strukturalnych lub Funduszu Spójności, a następnie odzyskanie tego podatku ze środków budżetu państwa na podstawie ustawy z dnia 11 marca 2004 r. o podatku od towarów i usług</w:t>
      </w:r>
      <w:r w:rsidR="00132570" w:rsidRPr="00E61CB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A10DB5" w:rsidRPr="00E61CBE" w:rsidRDefault="00A10DB5" w:rsidP="00BE02D9">
      <w:pPr>
        <w:widowControl w:val="0"/>
        <w:spacing w:before="240" w:after="0"/>
        <w:jc w:val="center"/>
        <w:rPr>
          <w:rFonts w:eastAsia="Times New Roman" w:cstheme="minorHAnsi"/>
          <w:b/>
          <w:sz w:val="24"/>
          <w:szCs w:val="24"/>
        </w:rPr>
      </w:pPr>
      <w:r w:rsidRPr="00E61CBE">
        <w:rPr>
          <w:rFonts w:eastAsia="Times New Roman" w:cstheme="minorHAnsi"/>
          <w:b/>
          <w:sz w:val="24"/>
          <w:szCs w:val="24"/>
        </w:rPr>
        <w:t>§</w:t>
      </w:r>
      <w:r w:rsidR="009F03C8" w:rsidRPr="00E61CBE">
        <w:rPr>
          <w:rFonts w:eastAsia="Times New Roman" w:cstheme="minorHAnsi"/>
          <w:b/>
          <w:sz w:val="24"/>
          <w:szCs w:val="24"/>
        </w:rPr>
        <w:t>4</w:t>
      </w:r>
      <w:r w:rsidR="00F67BF6" w:rsidRPr="00E61CBE">
        <w:rPr>
          <w:rFonts w:eastAsia="Times New Roman" w:cstheme="minorHAnsi"/>
          <w:b/>
          <w:sz w:val="24"/>
          <w:szCs w:val="24"/>
        </w:rPr>
        <w:t>.</w:t>
      </w:r>
      <w:r w:rsidR="00464E74" w:rsidRPr="00E61CBE">
        <w:rPr>
          <w:rFonts w:eastAsia="Times New Roman" w:cstheme="minorHAnsi"/>
          <w:b/>
          <w:sz w:val="24"/>
          <w:szCs w:val="24"/>
        </w:rPr>
        <w:t xml:space="preserve"> Kontrola i monitoring</w:t>
      </w:r>
    </w:p>
    <w:p w:rsidR="00A10DB5" w:rsidRPr="00E61CBE" w:rsidRDefault="00A10DB5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Przedsiębiorca zobowiązuje się, w zakresie realizacji Umowy wsparcia</w:t>
      </w:r>
      <w:r w:rsidR="009C3468" w:rsidRPr="00E61CBE">
        <w:rPr>
          <w:rFonts w:eastAsia="Times New Roman" w:cstheme="minorHAnsi"/>
          <w:sz w:val="24"/>
          <w:szCs w:val="24"/>
        </w:rPr>
        <w:t xml:space="preserve"> - promesy</w:t>
      </w:r>
      <w:r w:rsidRPr="00E61CBE">
        <w:rPr>
          <w:rFonts w:eastAsia="Times New Roman" w:cstheme="minorHAnsi"/>
          <w:sz w:val="24"/>
          <w:szCs w:val="24"/>
        </w:rPr>
        <w:t xml:space="preserve">, poddać kontroli przeprowadzanej przez Operatora lub inną instytucję uprawnioną do przeprowadzania kontroli na podstawie odrębnych przepisów lub upoważnienia oraz zobowiązuje się do przedstawiania na pisemne wezwanie Operatora wszelkich informacji i wyjaśnień związanych z realizacją usług rozwojowych, o których mowa w § 1 ust. 1, w terminie określonym w wezwaniu. </w:t>
      </w:r>
    </w:p>
    <w:p w:rsidR="008E6637" w:rsidRPr="00E61CBE" w:rsidRDefault="008E6637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Kontrole, o których mowa w ust 1. mogą być przeprowadzane przez Operatora lub inną instytucję uprawnioną do przeprowadzania kontroli na podstawie odrębnych przepisów lub upoważnienia. </w:t>
      </w:r>
    </w:p>
    <w:p w:rsidR="00A10DB5" w:rsidRPr="00E61CBE" w:rsidRDefault="00A10DB5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Kontrole w odniesieniu do </w:t>
      </w:r>
      <w:r w:rsidR="00B23FC9">
        <w:rPr>
          <w:rFonts w:eastAsia="Times New Roman" w:cstheme="minorHAnsi"/>
          <w:sz w:val="24"/>
          <w:szCs w:val="24"/>
        </w:rPr>
        <w:t>U</w:t>
      </w:r>
      <w:r w:rsidRPr="00E61CBE">
        <w:rPr>
          <w:rFonts w:eastAsia="Times New Roman" w:cstheme="minorHAnsi"/>
          <w:sz w:val="24"/>
          <w:szCs w:val="24"/>
        </w:rPr>
        <w:t xml:space="preserve">czestników projektu są przeprowadzane: </w:t>
      </w:r>
    </w:p>
    <w:p w:rsidR="00A10DB5" w:rsidRPr="00E61CBE" w:rsidRDefault="00A10DB5" w:rsidP="00BE02D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na dokumentac</w:t>
      </w:r>
      <w:r w:rsidR="005F0865" w:rsidRPr="00E61CBE">
        <w:rPr>
          <w:rFonts w:eastAsia="Times New Roman" w:cstheme="minorHAnsi"/>
          <w:sz w:val="24"/>
          <w:szCs w:val="24"/>
          <w:lang w:eastAsia="pl-PL"/>
        </w:rPr>
        <w:t>h, w tym w siedzibie Operatora</w:t>
      </w:r>
      <w:r w:rsidR="00DF6E70" w:rsidRPr="00E61CBE">
        <w:rPr>
          <w:rFonts w:eastAsia="Times New Roman" w:cstheme="minorHAnsi"/>
          <w:sz w:val="24"/>
          <w:szCs w:val="24"/>
          <w:lang w:eastAsia="pl-PL"/>
        </w:rPr>
        <w:t xml:space="preserve"> lub Przedsiębiorcy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A10DB5" w:rsidRPr="00E61CBE" w:rsidRDefault="00A10DB5" w:rsidP="00BE02D9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w miejscu realizacji usługi rozwojowej (wizyta monitoringowa);</w:t>
      </w:r>
    </w:p>
    <w:p w:rsidR="008B5CC9" w:rsidRDefault="00A10DB5" w:rsidP="008B5CC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Kontrole w siedzibie Operatora są prowadzone na podstawie dokumentów rozliczeniowych dostarczonych przez Przedsiębiorcę</w:t>
      </w:r>
      <w:r w:rsidR="00901E95" w:rsidRPr="00E61CBE">
        <w:rPr>
          <w:rFonts w:eastAsia="Times New Roman" w:cstheme="minorHAnsi"/>
          <w:sz w:val="24"/>
          <w:szCs w:val="24"/>
        </w:rPr>
        <w:t>,</w:t>
      </w:r>
      <w:r w:rsidRPr="00E61CBE">
        <w:rPr>
          <w:rFonts w:eastAsia="Times New Roman" w:cstheme="minorHAnsi"/>
          <w:sz w:val="24"/>
          <w:szCs w:val="24"/>
        </w:rPr>
        <w:t xml:space="preserve"> </w:t>
      </w:r>
      <w:r w:rsidRPr="003C022F">
        <w:rPr>
          <w:rFonts w:eastAsia="Times New Roman" w:cstheme="minorHAnsi"/>
          <w:sz w:val="24"/>
          <w:szCs w:val="24"/>
        </w:rPr>
        <w:t xml:space="preserve">określonych w § 3 ust. </w:t>
      </w:r>
      <w:r w:rsidR="003C022F" w:rsidRPr="003C022F">
        <w:rPr>
          <w:rFonts w:eastAsia="Times New Roman" w:cstheme="minorHAnsi"/>
          <w:sz w:val="24"/>
          <w:szCs w:val="24"/>
        </w:rPr>
        <w:t>5</w:t>
      </w:r>
      <w:r w:rsidRPr="003C022F">
        <w:rPr>
          <w:rFonts w:eastAsia="Times New Roman" w:cstheme="minorHAnsi"/>
          <w:sz w:val="24"/>
          <w:szCs w:val="24"/>
        </w:rPr>
        <w:t xml:space="preserve"> i</w:t>
      </w:r>
      <w:r w:rsidRPr="00E61CBE">
        <w:rPr>
          <w:rFonts w:eastAsia="Times New Roman" w:cstheme="minorHAnsi"/>
          <w:sz w:val="24"/>
          <w:szCs w:val="24"/>
        </w:rPr>
        <w:t xml:space="preserve"> obejmują sprawdzenie, czy usługi rozwojowe zostały zrealizowane i rozliczone zgodnie z warunkami Umowy wsparcia</w:t>
      </w:r>
      <w:r w:rsidR="002F751A" w:rsidRPr="00E61CBE">
        <w:rPr>
          <w:rFonts w:eastAsia="Times New Roman" w:cstheme="minorHAnsi"/>
          <w:sz w:val="24"/>
          <w:szCs w:val="24"/>
        </w:rPr>
        <w:t xml:space="preserve"> - promesy</w:t>
      </w:r>
      <w:r w:rsidRPr="00E61CBE">
        <w:rPr>
          <w:rFonts w:eastAsia="Times New Roman" w:cstheme="minorHAnsi"/>
          <w:sz w:val="24"/>
          <w:szCs w:val="24"/>
        </w:rPr>
        <w:t xml:space="preserve">. </w:t>
      </w:r>
    </w:p>
    <w:p w:rsidR="00DF6E70" w:rsidRPr="008B5CC9" w:rsidRDefault="00DF6E70" w:rsidP="008B5CC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8B5CC9">
        <w:rPr>
          <w:rFonts w:eastAsia="Times New Roman" w:cstheme="minorHAnsi"/>
          <w:sz w:val="24"/>
          <w:szCs w:val="24"/>
        </w:rPr>
        <w:t>Kontrola w siedzibie Operatora może obejmować także dokumenty</w:t>
      </w:r>
      <w:r w:rsidRPr="008B5CC9">
        <w:rPr>
          <w:rFonts w:cstheme="minorHAnsi"/>
          <w:sz w:val="24"/>
          <w:szCs w:val="24"/>
        </w:rPr>
        <w:t xml:space="preserve"> potwierdzające kwalifikowalność Przedsiębiorcy oraz jego pracowników</w:t>
      </w:r>
      <w:r w:rsidRPr="008B5CC9">
        <w:rPr>
          <w:rFonts w:eastAsia="Times New Roman" w:cstheme="minorHAnsi"/>
          <w:sz w:val="24"/>
          <w:szCs w:val="24"/>
        </w:rPr>
        <w:t>.</w:t>
      </w:r>
    </w:p>
    <w:p w:rsidR="00DF6E70" w:rsidRPr="00E61CBE" w:rsidRDefault="00DF6E70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Przedsiębiorca jest informowany pisemnie o planowanej kontroli w siedzibie Przedsiębiorcy. </w:t>
      </w:r>
    </w:p>
    <w:p w:rsidR="0071051F" w:rsidRPr="00E61CBE" w:rsidRDefault="0089729E" w:rsidP="00BE02D9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W przypadku powzięcia informacji o</w:t>
      </w:r>
      <w:r w:rsidR="00105E89" w:rsidRPr="00E61CBE">
        <w:rPr>
          <w:rFonts w:eastAsia="Times New Roman" w:cstheme="minorHAnsi"/>
          <w:sz w:val="24"/>
          <w:szCs w:val="24"/>
        </w:rPr>
        <w:t> </w:t>
      </w:r>
      <w:r w:rsidRPr="00E61CBE">
        <w:rPr>
          <w:rFonts w:eastAsia="Times New Roman" w:cstheme="minorHAnsi"/>
          <w:sz w:val="24"/>
          <w:szCs w:val="24"/>
        </w:rPr>
        <w:t>podejrzeniu powstania nieprawidłowości w realizacji Projektu lub wystąpienia innych istotnych uchybień ze strony Uczestnika Projektu, Operator może przeprowadzić kontrolę doraźną</w:t>
      </w:r>
      <w:r w:rsidR="00901E95" w:rsidRPr="00E61CBE">
        <w:rPr>
          <w:rFonts w:eastAsia="Times New Roman" w:cstheme="minorHAnsi"/>
          <w:sz w:val="24"/>
          <w:szCs w:val="24"/>
        </w:rPr>
        <w:t xml:space="preserve">, </w:t>
      </w:r>
      <w:r w:rsidRPr="00E61CBE">
        <w:rPr>
          <w:rFonts w:eastAsia="Times New Roman" w:cstheme="minorHAnsi"/>
          <w:sz w:val="24"/>
          <w:szCs w:val="24"/>
        </w:rPr>
        <w:t xml:space="preserve">bez uprzedniego powiadomienia. W przypadku kontroli doraźnej zawiadomienie może zostać przekazane osobiście w dniu przeprowadzenia </w:t>
      </w:r>
      <w:r w:rsidRPr="00E61CBE">
        <w:rPr>
          <w:rFonts w:eastAsia="Times New Roman" w:cstheme="minorHAnsi"/>
          <w:sz w:val="24"/>
          <w:szCs w:val="24"/>
        </w:rPr>
        <w:lastRenderedPageBreak/>
        <w:t xml:space="preserve">czynności kontrolnych. </w:t>
      </w:r>
    </w:p>
    <w:p w:rsidR="00A10DB5" w:rsidRPr="00E61CBE" w:rsidRDefault="0071051F" w:rsidP="00BE02D9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Podczas kontroli w siedzibie Przedsiębiorcy weryfikacji mogą podlegać dokumenty potwierdzające kwalifikowalność Przedsiębiorcy oraz jego pracowników, a także dokumenty wskazane w §3 ust. </w:t>
      </w:r>
      <w:r w:rsidR="003C022F">
        <w:rPr>
          <w:rFonts w:cstheme="minorHAnsi"/>
          <w:sz w:val="24"/>
          <w:szCs w:val="24"/>
        </w:rPr>
        <w:t>5</w:t>
      </w:r>
      <w:r w:rsidRPr="00E61CBE">
        <w:rPr>
          <w:rFonts w:cstheme="minorHAnsi"/>
          <w:sz w:val="24"/>
          <w:szCs w:val="24"/>
        </w:rPr>
        <w:t xml:space="preserve"> niniejszej umowy. </w:t>
      </w:r>
    </w:p>
    <w:p w:rsidR="00A10DB5" w:rsidRPr="00E61CBE" w:rsidRDefault="00A10DB5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Podczas kontroli Przedsiębiorca zapewni dostęp do osoby upoważnionej do udzielania wyjaśnień na temat przebiegu realizacji Umowy wsparcia</w:t>
      </w:r>
      <w:r w:rsidR="002550C9" w:rsidRPr="00E61CBE">
        <w:rPr>
          <w:rFonts w:eastAsia="Times New Roman" w:cstheme="minorHAnsi"/>
          <w:sz w:val="24"/>
          <w:szCs w:val="24"/>
        </w:rPr>
        <w:t xml:space="preserve"> - promesy</w:t>
      </w:r>
      <w:r w:rsidRPr="00E61CBE">
        <w:rPr>
          <w:rFonts w:eastAsia="Times New Roman" w:cstheme="minorHAnsi"/>
          <w:sz w:val="24"/>
          <w:szCs w:val="24"/>
        </w:rPr>
        <w:t>.</w:t>
      </w:r>
    </w:p>
    <w:p w:rsidR="00DF6E70" w:rsidRPr="00E61CBE" w:rsidRDefault="0071051F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Wizyty monitoringowe są przeprowadzane w miejscu realizacji usług rozwojowych. Operator może przeprowadzić wizyty monitoringowe bez zapowiedzi. Celem wizyt monitoringowych jest sprawdzenie faktycznego dostarczenia usług rozwojowych i ich zgodności ze standardami określonymi m.in. w Karcie Usługi, a także zweryfikowanie czy w usłudze rozwojowej biorą udział pracownicy Przedsiębiorcy wykazani w </w:t>
      </w:r>
      <w:r w:rsidR="00E40F56">
        <w:rPr>
          <w:rFonts w:cstheme="minorHAnsi"/>
          <w:color w:val="000000"/>
          <w:sz w:val="24"/>
          <w:szCs w:val="24"/>
        </w:rPr>
        <w:t>aktualnym Formularzu zgłoszeniowym.</w:t>
      </w:r>
    </w:p>
    <w:p w:rsidR="008E6637" w:rsidRPr="00E61CBE" w:rsidRDefault="008E6637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Utrudnianie lub uniemożliwienie realizacji uprawnień podmiotów kontrolujących może być traktowane jako odmowa poddania się kontroli, co może skutkować rozwiązaniem niniejszej umowy</w:t>
      </w:r>
      <w:r w:rsidR="003C022F">
        <w:rPr>
          <w:rFonts w:cstheme="minorHAnsi"/>
          <w:sz w:val="24"/>
          <w:szCs w:val="24"/>
        </w:rPr>
        <w:t>.</w:t>
      </w:r>
    </w:p>
    <w:p w:rsidR="00A10DB5" w:rsidRPr="00E61CBE" w:rsidRDefault="00A10DB5" w:rsidP="00BE02D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  <w:u w:val="single"/>
        </w:rPr>
      </w:pPr>
      <w:r w:rsidRPr="00E61CBE">
        <w:rPr>
          <w:rFonts w:eastAsia="Times New Roman" w:cstheme="minorHAnsi"/>
          <w:sz w:val="24"/>
          <w:szCs w:val="24"/>
        </w:rPr>
        <w:t>Przedsiębiorca zobowiązuje się do niezwłocznego informowania Operatora o problemach w realizacji wsparcia</w:t>
      </w:r>
      <w:r w:rsidR="00901E95" w:rsidRPr="00E61CBE">
        <w:rPr>
          <w:rFonts w:eastAsia="Times New Roman" w:cstheme="minorHAnsi"/>
          <w:sz w:val="24"/>
          <w:szCs w:val="24"/>
        </w:rPr>
        <w:t>,</w:t>
      </w:r>
      <w:r w:rsidRPr="00E61CBE">
        <w:rPr>
          <w:rFonts w:eastAsia="Times New Roman" w:cstheme="minorHAnsi"/>
          <w:sz w:val="24"/>
          <w:szCs w:val="24"/>
        </w:rPr>
        <w:t xml:space="preserve"> zgodnie z założeniami wynikającymi z Formularzy zgłoszeniowych, o który</w:t>
      </w:r>
      <w:r w:rsidR="00901E95" w:rsidRPr="00E61CBE">
        <w:rPr>
          <w:rFonts w:eastAsia="Times New Roman" w:cstheme="minorHAnsi"/>
          <w:sz w:val="24"/>
          <w:szCs w:val="24"/>
        </w:rPr>
        <w:t xml:space="preserve">ch </w:t>
      </w:r>
      <w:r w:rsidRPr="00E61CBE">
        <w:rPr>
          <w:rFonts w:eastAsia="Times New Roman" w:cstheme="minorHAnsi"/>
          <w:sz w:val="24"/>
          <w:szCs w:val="24"/>
        </w:rPr>
        <w:t xml:space="preserve">mowa w § 1 ust. 6. </w:t>
      </w:r>
    </w:p>
    <w:p w:rsidR="00F279E2" w:rsidRPr="00E61CBE" w:rsidRDefault="00F279E2" w:rsidP="00BE02D9">
      <w:pPr>
        <w:widowControl w:val="0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W przypadku likwidacji lub zawieszenia przez Uczestnika Projektu działalności gospodarczej w czasie korzystania </w:t>
      </w:r>
      <w:r w:rsidR="009C3468" w:rsidRPr="00E61CBE">
        <w:rPr>
          <w:rFonts w:eastAsia="Times New Roman" w:cstheme="minorHAnsi"/>
          <w:sz w:val="24"/>
          <w:szCs w:val="24"/>
        </w:rPr>
        <w:t xml:space="preserve">z </w:t>
      </w:r>
      <w:r w:rsidRPr="00E61CBE">
        <w:rPr>
          <w:rFonts w:eastAsia="Times New Roman" w:cstheme="minorHAnsi"/>
          <w:sz w:val="24"/>
          <w:szCs w:val="24"/>
        </w:rPr>
        <w:t xml:space="preserve">pomocy, Uczestnik Projektu ma obowiązek poinformowania Operatora o tych okolicznościach w terminie 7 dni kalendarzowych od </w:t>
      </w:r>
      <w:r w:rsidR="00855354" w:rsidRPr="00E61CBE">
        <w:rPr>
          <w:rFonts w:eastAsia="Times New Roman" w:cstheme="minorHAnsi"/>
          <w:sz w:val="24"/>
          <w:szCs w:val="24"/>
        </w:rPr>
        <w:t>daty</w:t>
      </w:r>
      <w:r w:rsidRPr="00E61CBE">
        <w:rPr>
          <w:rFonts w:eastAsia="Times New Roman" w:cstheme="minorHAnsi"/>
          <w:sz w:val="24"/>
          <w:szCs w:val="24"/>
        </w:rPr>
        <w:t xml:space="preserve"> ich wystąpienia.</w:t>
      </w:r>
    </w:p>
    <w:p w:rsidR="005F0865" w:rsidRPr="00E61CBE" w:rsidRDefault="00F67BF6" w:rsidP="00BE02D9">
      <w:pPr>
        <w:keepNext/>
        <w:keepLines/>
        <w:widowControl w:val="0"/>
        <w:spacing w:before="240" w:after="0"/>
        <w:ind w:left="40"/>
        <w:jc w:val="center"/>
        <w:outlineLvl w:val="1"/>
        <w:rPr>
          <w:rFonts w:cstheme="minorHAnsi"/>
          <w:bCs/>
          <w:i/>
          <w:iCs/>
          <w:color w:val="000000"/>
          <w:sz w:val="24"/>
          <w:szCs w:val="24"/>
        </w:rPr>
      </w:pPr>
      <w:bookmarkStart w:id="1" w:name="bookmark8"/>
      <w:r w:rsidRPr="00E61CBE">
        <w:rPr>
          <w:rFonts w:cstheme="minorHAnsi"/>
          <w:b/>
          <w:bCs/>
          <w:iCs/>
          <w:color w:val="000000"/>
          <w:sz w:val="24"/>
          <w:szCs w:val="24"/>
        </w:rPr>
        <w:t>§</w:t>
      </w:r>
      <w:r w:rsidR="009F03C8" w:rsidRPr="00E61CBE">
        <w:rPr>
          <w:rFonts w:cstheme="minorHAnsi"/>
          <w:b/>
          <w:bCs/>
          <w:iCs/>
          <w:color w:val="000000"/>
          <w:sz w:val="24"/>
          <w:szCs w:val="24"/>
        </w:rPr>
        <w:t>5</w:t>
      </w:r>
      <w:r w:rsidRPr="00E61CBE">
        <w:rPr>
          <w:rFonts w:cstheme="minorHAnsi"/>
          <w:b/>
          <w:bCs/>
          <w:iCs/>
          <w:color w:val="000000"/>
          <w:sz w:val="24"/>
          <w:szCs w:val="24"/>
        </w:rPr>
        <w:t>.</w:t>
      </w:r>
      <w:r w:rsidR="00A10DB5" w:rsidRPr="00E61CBE">
        <w:rPr>
          <w:rFonts w:cstheme="minorHAnsi"/>
          <w:b/>
          <w:bCs/>
          <w:iCs/>
          <w:color w:val="000000"/>
          <w:sz w:val="24"/>
          <w:szCs w:val="24"/>
        </w:rPr>
        <w:t xml:space="preserve"> Pomoc de minimis </w:t>
      </w:r>
      <w:r w:rsidR="005F0865" w:rsidRPr="00E61CBE">
        <w:rPr>
          <w:rFonts w:cstheme="minorHAnsi"/>
          <w:bCs/>
          <w:i/>
          <w:iCs/>
          <w:color w:val="000000"/>
          <w:sz w:val="24"/>
          <w:szCs w:val="24"/>
        </w:rPr>
        <w:t xml:space="preserve">(wykreślić jeśli nie dotyczy) </w:t>
      </w:r>
    </w:p>
    <w:p w:rsidR="00A10DB5" w:rsidRPr="00E61CBE" w:rsidRDefault="00A10DB5" w:rsidP="00BE02D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Pomoc de minimis w ramach Umowy wsparcia</w:t>
      </w:r>
      <w:r w:rsidR="00746280" w:rsidRPr="00E61CBE">
        <w:rPr>
          <w:rFonts w:eastAsia="Times New Roman" w:cstheme="minorHAnsi"/>
          <w:sz w:val="24"/>
          <w:szCs w:val="24"/>
          <w:lang w:eastAsia="pl-PL"/>
        </w:rPr>
        <w:t xml:space="preserve"> - promesy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 jest udzielana zgodnie z zasadami określonymi w odrębnych przepisach krajowych i unijnych, w tym w szczególności w rozporządzeniu Komisji (UE) nr 1407/2013 z dnia 18 grudnia 2013 r. w sprawie stosowania art. 107 i 108 Traktatu o</w:t>
      </w:r>
      <w:r w:rsidR="00105E89" w:rsidRPr="00E61CBE">
        <w:rPr>
          <w:rFonts w:eastAsia="Times New Roman" w:cstheme="minorHAnsi"/>
          <w:sz w:val="24"/>
          <w:szCs w:val="24"/>
          <w:lang w:eastAsia="pl-PL"/>
        </w:rPr>
        <w:t> 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funkcjonowaniu Unii Europejskiej do pomocy </w:t>
      </w:r>
      <w:r w:rsidRPr="00E61CBE">
        <w:rPr>
          <w:rFonts w:eastAsia="Times New Roman" w:cstheme="minorHAnsi"/>
          <w:i/>
          <w:iCs/>
          <w:sz w:val="24"/>
          <w:szCs w:val="24"/>
          <w:lang w:eastAsia="pl-PL"/>
        </w:rPr>
        <w:t>de minimis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 oraz w rozporządzeniu Ministra Infrastruktury i Rozwoju z dnia 2 lipca 2015 r. w sprawie udzielania pomocy de minimis oraz pomocy publicznej w ramach programów operacyjnych</w:t>
      </w:r>
      <w:r w:rsidR="000D6FA6" w:rsidRPr="00E61CBE">
        <w:rPr>
          <w:rFonts w:eastAsia="Times New Roman" w:cstheme="minorHAnsi"/>
          <w:sz w:val="24"/>
          <w:szCs w:val="24"/>
          <w:lang w:eastAsia="pl-PL"/>
        </w:rPr>
        <w:t xml:space="preserve">  f</w:t>
      </w:r>
      <w:r w:rsidRPr="00E61CBE">
        <w:rPr>
          <w:rFonts w:eastAsia="Times New Roman" w:cstheme="minorHAnsi"/>
          <w:sz w:val="24"/>
          <w:szCs w:val="24"/>
          <w:lang w:eastAsia="pl-PL"/>
        </w:rPr>
        <w:t>inansowanych z</w:t>
      </w:r>
      <w:r w:rsidR="00105E89" w:rsidRPr="00E61CBE">
        <w:rPr>
          <w:rFonts w:eastAsia="Times New Roman" w:cstheme="minorHAnsi"/>
          <w:sz w:val="24"/>
          <w:szCs w:val="24"/>
          <w:lang w:eastAsia="pl-PL"/>
        </w:rPr>
        <w:t> 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Europejskiego Funduszu Społecznego na lata 2014-2020. </w:t>
      </w:r>
    </w:p>
    <w:p w:rsidR="00A10DB5" w:rsidRPr="00E61CBE" w:rsidRDefault="00A10DB5" w:rsidP="00BE02D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Pomoc udzielana w oparciu o niniejszą Umowę wsparcia</w:t>
      </w:r>
      <w:r w:rsidR="00746280" w:rsidRPr="00E61CBE">
        <w:rPr>
          <w:rFonts w:eastAsia="Times New Roman" w:cstheme="minorHAnsi"/>
          <w:sz w:val="24"/>
          <w:szCs w:val="24"/>
          <w:lang w:eastAsia="pl-PL"/>
        </w:rPr>
        <w:t xml:space="preserve"> - promes</w:t>
      </w:r>
      <w:r w:rsidR="0042470C" w:rsidRPr="00E61CBE">
        <w:rPr>
          <w:rFonts w:eastAsia="Times New Roman" w:cstheme="minorHAnsi"/>
          <w:sz w:val="24"/>
          <w:szCs w:val="24"/>
          <w:lang w:eastAsia="pl-PL"/>
        </w:rPr>
        <w:t>ę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 jest zgodna ze wspólnym rynkiem oraz art. 107 Traktatu o funkcjonowaniu Unii Europejskiej i jest zwolniona z wymogu notyfikacji zgodnie z art. 108 Traktatu o funkcjonowaniu UE. </w:t>
      </w:r>
    </w:p>
    <w:p w:rsidR="00E0023E" w:rsidRPr="00E61CBE" w:rsidRDefault="00A10DB5" w:rsidP="00BE02D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>Za dzień udzielenia pomocy de minimis uznaje się dzień zawarcia niniejszej Umowy wsparcia</w:t>
      </w:r>
      <w:r w:rsidR="00BB146C" w:rsidRPr="00E61CBE">
        <w:rPr>
          <w:rFonts w:eastAsia="Times New Roman" w:cstheme="minorHAnsi"/>
          <w:sz w:val="24"/>
          <w:szCs w:val="24"/>
          <w:lang w:eastAsia="pl-PL"/>
        </w:rPr>
        <w:t xml:space="preserve"> - promesy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. Wartość przyznanej pomocy </w:t>
      </w:r>
      <w:r w:rsidRPr="0069048B">
        <w:rPr>
          <w:rFonts w:eastAsia="Times New Roman" w:cstheme="minorHAnsi"/>
          <w:sz w:val="24"/>
          <w:szCs w:val="24"/>
          <w:lang w:eastAsia="pl-PL"/>
        </w:rPr>
        <w:t>określa § 1</w:t>
      </w:r>
      <w:r w:rsidR="00901E95" w:rsidRPr="006904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9048B">
        <w:rPr>
          <w:rFonts w:eastAsia="Times New Roman" w:cstheme="minorHAnsi"/>
          <w:sz w:val="24"/>
          <w:szCs w:val="24"/>
          <w:lang w:eastAsia="pl-PL"/>
        </w:rPr>
        <w:t>ust. 1 Umowy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 wsparcia</w:t>
      </w:r>
      <w:r w:rsidR="00844AE8" w:rsidRPr="00E61CBE">
        <w:rPr>
          <w:rFonts w:eastAsia="Times New Roman" w:cstheme="minorHAnsi"/>
          <w:sz w:val="24"/>
          <w:szCs w:val="24"/>
          <w:lang w:eastAsia="pl-PL"/>
        </w:rPr>
        <w:t xml:space="preserve"> - promesy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. W dniu udzielenia pomocy de minimis Operator zobowiązuje się do wystawienia Przedsiębiorcy zaświadczenia o udzielonej pomocy de minimis. </w:t>
      </w:r>
    </w:p>
    <w:p w:rsidR="009F1313" w:rsidRDefault="00A10DB5" w:rsidP="009F131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61CBE">
        <w:rPr>
          <w:rFonts w:eastAsia="Times New Roman" w:cstheme="minorHAnsi"/>
          <w:sz w:val="24"/>
          <w:szCs w:val="24"/>
          <w:lang w:eastAsia="pl-PL"/>
        </w:rPr>
        <w:t xml:space="preserve">Przedsiębiorca zobowiązuje się przechowywać dokumenty związane z realizacją Umowy wsparcia </w:t>
      </w:r>
      <w:r w:rsidR="00492FD6" w:rsidRPr="00E61CBE">
        <w:rPr>
          <w:rFonts w:eastAsia="Times New Roman" w:cstheme="minorHAnsi"/>
          <w:sz w:val="24"/>
          <w:szCs w:val="24"/>
          <w:lang w:eastAsia="pl-PL"/>
        </w:rPr>
        <w:t xml:space="preserve">– promesy </w:t>
      </w:r>
      <w:r w:rsidRPr="00E61CBE">
        <w:rPr>
          <w:rFonts w:eastAsia="Times New Roman" w:cstheme="minorHAnsi"/>
          <w:sz w:val="24"/>
          <w:szCs w:val="24"/>
          <w:lang w:eastAsia="pl-PL"/>
        </w:rPr>
        <w:t xml:space="preserve">przez okres 10 lat podatkowych, licząc od dnia przyznania pomocy, w </w:t>
      </w:r>
      <w:r w:rsidRPr="00E61CBE">
        <w:rPr>
          <w:rFonts w:eastAsia="Times New Roman" w:cstheme="minorHAnsi"/>
          <w:sz w:val="24"/>
          <w:szCs w:val="24"/>
          <w:lang w:eastAsia="pl-PL"/>
        </w:rPr>
        <w:lastRenderedPageBreak/>
        <w:t xml:space="preserve">sposób zapewniający poufność i bezpieczeństwo. </w:t>
      </w:r>
    </w:p>
    <w:p w:rsidR="009F1313" w:rsidRPr="009F1313" w:rsidRDefault="009F1313" w:rsidP="009F131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F1313">
        <w:rPr>
          <w:rFonts w:eastAsia="Times New Roman" w:cstheme="minorHAnsi"/>
          <w:sz w:val="24"/>
          <w:szCs w:val="24"/>
          <w:lang w:eastAsia="pl-PL"/>
        </w:rPr>
        <w:t xml:space="preserve">W przypadku, gdy nie zostały dotrzymane warunki udzielenia pomocy określone w rozporządzeniach pomocowych o których mowa w ust 1 powyżej, w szczególności gdy stwierdzone zostanie, że pomoc została wykorzystana niezgodnie z przeznaczeniem oraz stwierdzone zostanie przekroczenie dopuszczalnego pułapu pomocy de </w:t>
      </w:r>
      <w:proofErr w:type="spellStart"/>
      <w:r w:rsidRPr="009F1313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F1313">
        <w:rPr>
          <w:rFonts w:eastAsia="Times New Roman" w:cstheme="minorHAnsi"/>
          <w:sz w:val="24"/>
          <w:szCs w:val="24"/>
          <w:lang w:eastAsia="pl-PL"/>
        </w:rPr>
        <w:t xml:space="preserve">, określonego w rozporządzeniu Ministra Infrastruktury i Rozwoju  w art. 3 ust. 2 rozporządzenia Komisji (UE) nr 1407/2013 z dnia 18 grudnia 2013 r. w sprawie stosowania art. 107 i 108 Traktatu o funkcjonowaniu Unii Europejskiej do pomocy de </w:t>
      </w:r>
      <w:proofErr w:type="spellStart"/>
      <w:r w:rsidRPr="009F1313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F1313">
        <w:rPr>
          <w:rFonts w:eastAsia="Times New Roman" w:cstheme="minorHAnsi"/>
          <w:sz w:val="24"/>
          <w:szCs w:val="24"/>
          <w:lang w:eastAsia="pl-PL"/>
        </w:rPr>
        <w:t xml:space="preserve"> (Dz. Urz. UE L 352 z 24.12.2013), Przedsiębiorca zobowiązuje się do zwrotu całości lub części przyznanej pomocy wraz z odsetkami naliczanymi jak dla zaległości podatkowych od dnia udzielenia pomocy, na zasadach i w terminie określonym w  § 6 niniejszej Umowy wsparcia - promesy. </w:t>
      </w:r>
      <w:r w:rsidR="0071051F" w:rsidRPr="009F1313">
        <w:rPr>
          <w:rFonts w:cstheme="minorHAnsi"/>
          <w:color w:val="000000"/>
          <w:sz w:val="24"/>
          <w:szCs w:val="24"/>
        </w:rPr>
        <w:t>Jeżeli w wyniku rozliczenia usług rozwojowych Przedsiębiorca przedstawi dokumenty świadczące o wykorzystaniu mniejszej kwoty niż wartość dofinansowania wynikająca z niniejszej umowy, Operator zobligowany jest do wydania nowego zaświadczenia o udzielonej pomocy de minimis, w którym wskazuje właściwą wartość pomocy oraz stwierdza utratę ważno</w:t>
      </w:r>
      <w:r>
        <w:rPr>
          <w:rFonts w:cstheme="minorHAnsi"/>
          <w:color w:val="000000"/>
          <w:sz w:val="24"/>
          <w:szCs w:val="24"/>
        </w:rPr>
        <w:t>ści poprzedniego zaświadczenia.</w:t>
      </w:r>
    </w:p>
    <w:p w:rsidR="009F1313" w:rsidRPr="009F1313" w:rsidRDefault="009F1313" w:rsidP="009F131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F1313">
        <w:rPr>
          <w:rFonts w:eastAsia="Times New Roman" w:cstheme="minorHAnsi"/>
          <w:sz w:val="24"/>
          <w:szCs w:val="24"/>
          <w:lang w:eastAsia="pl-PL"/>
        </w:rPr>
        <w:t xml:space="preserve">Jeżeli w wyniku rozliczenia usług rozwojowych Przedsiębiorca przedstawi dokumenty świadczące o wykorzystaniu mniejszej kwoty niż wartość dofinansowania wynikająca z niniejszej umowy, w przypadku, gdy wartość faktycznie udzielonej pomocy de </w:t>
      </w:r>
      <w:proofErr w:type="spellStart"/>
      <w:r w:rsidRPr="009F1313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F1313">
        <w:rPr>
          <w:rFonts w:eastAsia="Times New Roman" w:cstheme="minorHAnsi"/>
          <w:sz w:val="24"/>
          <w:szCs w:val="24"/>
          <w:lang w:eastAsia="pl-PL"/>
        </w:rPr>
        <w:t xml:space="preserve"> jest niższa niż wartość pomocy wskazana w wydanym zaświadczeniu o udzieleniu pomocy de </w:t>
      </w:r>
      <w:proofErr w:type="spellStart"/>
      <w:r w:rsidRPr="009F1313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F1313">
        <w:rPr>
          <w:rFonts w:eastAsia="Times New Roman" w:cstheme="minorHAnsi"/>
          <w:sz w:val="24"/>
          <w:szCs w:val="24"/>
          <w:lang w:eastAsia="pl-PL"/>
        </w:rPr>
        <w:t xml:space="preserve">, w tym na wypadek zmiany umowy powodującej obniżenie wartości pomocy de </w:t>
      </w:r>
      <w:proofErr w:type="spellStart"/>
      <w:r w:rsidRPr="009F1313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F1313">
        <w:rPr>
          <w:rFonts w:eastAsia="Times New Roman" w:cstheme="minorHAnsi"/>
          <w:sz w:val="24"/>
          <w:szCs w:val="24"/>
          <w:lang w:eastAsia="pl-PL"/>
        </w:rPr>
        <w:t xml:space="preserve"> lub jej rozwiązania – Operator w terminie 14 (czternastu) dni od dnia stwierdzenia tego faktu, wydaje nowe zaświadczenie o pomocy de </w:t>
      </w:r>
      <w:proofErr w:type="spellStart"/>
      <w:r w:rsidRPr="009F1313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F1313">
        <w:rPr>
          <w:rFonts w:eastAsia="Times New Roman" w:cstheme="minorHAnsi"/>
          <w:sz w:val="24"/>
          <w:szCs w:val="24"/>
          <w:lang w:eastAsia="pl-PL"/>
        </w:rPr>
        <w:t>, w którym wskazuje właściwą wartość pomocy oraz stwierdza utratę ważności poprzedniego zaświadczenia.</w:t>
      </w:r>
    </w:p>
    <w:p w:rsidR="003A7D34" w:rsidRPr="00B23FC9" w:rsidRDefault="003A7D34" w:rsidP="003A7D3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23FC9">
        <w:rPr>
          <w:sz w:val="24"/>
          <w:szCs w:val="24"/>
        </w:rPr>
        <w:t>Przedsiębiorca, który na podstawie niniejszej umowy otrzymał pomoc de minimis, oświadcza:</w:t>
      </w:r>
    </w:p>
    <w:p w:rsidR="003A7D34" w:rsidRPr="00B23FC9" w:rsidRDefault="003A7D34" w:rsidP="003A7D34">
      <w:pPr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 w:rsidRPr="00B23FC9">
        <w:rPr>
          <w:sz w:val="24"/>
          <w:szCs w:val="24"/>
        </w:rPr>
        <w:t xml:space="preserve">iż w ciągu bieżącego roku podatkowego oraz dwóch poprzedzających go lat podatkowych, jako jedno przedsiębiorstwo w rozumieniu art. 2 ust. 2 </w:t>
      </w:r>
      <w:r w:rsidR="001F57CF" w:rsidRPr="00B23FC9">
        <w:rPr>
          <w:sz w:val="24"/>
          <w:szCs w:val="24"/>
        </w:rPr>
        <w:t xml:space="preserve"> r</w:t>
      </w:r>
      <w:r w:rsidRPr="00B23FC9">
        <w:rPr>
          <w:sz w:val="24"/>
          <w:szCs w:val="24"/>
        </w:rPr>
        <w:t xml:space="preserve">ozporządzenia Komisji (UE) nr 1407/2013 z dnia 18 grudnia 2013 r. w sprawie stosowania art. 107 i 108 Traktatu o funkcjonowaniu Unii Europejskiej do pomocy de minimis </w:t>
      </w:r>
      <w:r w:rsidRPr="00B23FC9">
        <w:rPr>
          <w:i/>
          <w:iCs/>
          <w:sz w:val="24"/>
          <w:szCs w:val="24"/>
        </w:rPr>
        <w:t>(</w:t>
      </w:r>
      <w:r w:rsidRPr="00B23FC9">
        <w:rPr>
          <w:sz w:val="24"/>
          <w:szCs w:val="24"/>
        </w:rPr>
        <w:t>Dz. Urz. UE L 352 z 24.12.2013) nie otrzymał pomocy de minimis, której łączna kwota wraz pomocą de minimis przyznaną w niniejszej umowie, przekracza pułap 200 000 EUR, a w przypadku przedsiębiorcy prowadzącego działalność w sektorze transportu drogowego 100 000 EUR.</w:t>
      </w:r>
    </w:p>
    <w:p w:rsidR="003A7D34" w:rsidRPr="00B23FC9" w:rsidRDefault="003A7D34" w:rsidP="003A7D34">
      <w:pPr>
        <w:numPr>
          <w:ilvl w:val="0"/>
          <w:numId w:val="45"/>
        </w:numPr>
        <w:autoSpaceDE w:val="0"/>
        <w:autoSpaceDN w:val="0"/>
        <w:spacing w:after="0"/>
        <w:contextualSpacing/>
        <w:jc w:val="both"/>
        <w:rPr>
          <w:sz w:val="24"/>
          <w:szCs w:val="24"/>
        </w:rPr>
      </w:pPr>
      <w:r w:rsidRPr="00B23FC9">
        <w:rPr>
          <w:sz w:val="24"/>
          <w:szCs w:val="24"/>
        </w:rPr>
        <w:t>spełnia kryterium dostępu do pomocy de</w:t>
      </w:r>
      <w:r w:rsidR="005E773D" w:rsidRPr="00B23FC9">
        <w:rPr>
          <w:sz w:val="24"/>
          <w:szCs w:val="24"/>
        </w:rPr>
        <w:t xml:space="preserve"> minimis w związku z brzmieniem </w:t>
      </w:r>
      <w:r w:rsidRPr="00B23FC9">
        <w:rPr>
          <w:sz w:val="24"/>
          <w:szCs w:val="24"/>
        </w:rPr>
        <w:t>art. 1 ust. 1</w:t>
      </w:r>
      <w:r w:rsidRPr="00B23FC9">
        <w:rPr>
          <w:color w:val="FF0000"/>
          <w:sz w:val="24"/>
          <w:szCs w:val="24"/>
        </w:rPr>
        <w:t xml:space="preserve"> </w:t>
      </w:r>
      <w:hyperlink r:id="rId9" w:anchor="/document/68385111?cm=DOCUMENT" w:history="1">
        <w:r w:rsidRPr="00B23FC9">
          <w:rPr>
            <w:sz w:val="24"/>
            <w:szCs w:val="24"/>
          </w:rPr>
          <w:t>rozporządzenia</w:t>
        </w:r>
      </w:hyperlink>
      <w:r w:rsidRPr="00B23FC9">
        <w:rPr>
          <w:sz w:val="24"/>
          <w:szCs w:val="24"/>
        </w:rPr>
        <w:t xml:space="preserve"> Komisji (UE) nr 1407/2013 z dnia 18 grudnia 2013 r. w sprawie stosowania art. 107 i 108 Traktatu o funkcjonowaniu Unii Europejskiej do pomocy de minimis (Dz. Urz. UE L 352 z 24.12.2013, str. 1)</w:t>
      </w:r>
      <w:r w:rsidR="005B5684" w:rsidRPr="00B23FC9">
        <w:rPr>
          <w:sz w:val="24"/>
          <w:szCs w:val="24"/>
        </w:rPr>
        <w:t>.</w:t>
      </w:r>
    </w:p>
    <w:p w:rsidR="005F0865" w:rsidRPr="00E61CBE" w:rsidRDefault="00F67BF6" w:rsidP="00BE02D9">
      <w:pPr>
        <w:keepNext/>
        <w:keepLines/>
        <w:widowControl w:val="0"/>
        <w:spacing w:before="240" w:after="0"/>
        <w:ind w:left="40"/>
        <w:jc w:val="center"/>
        <w:outlineLvl w:val="1"/>
        <w:rPr>
          <w:rFonts w:cstheme="minorHAnsi"/>
          <w:bCs/>
          <w:i/>
          <w:iCs/>
          <w:color w:val="000000"/>
          <w:sz w:val="24"/>
          <w:szCs w:val="24"/>
        </w:rPr>
      </w:pPr>
      <w:r w:rsidRPr="00E61CBE">
        <w:rPr>
          <w:rFonts w:cstheme="minorHAnsi"/>
          <w:b/>
          <w:bCs/>
          <w:iCs/>
          <w:color w:val="000000"/>
          <w:sz w:val="24"/>
          <w:szCs w:val="24"/>
        </w:rPr>
        <w:t>§</w:t>
      </w:r>
      <w:r w:rsidR="00F547B9" w:rsidRPr="00E61CBE">
        <w:rPr>
          <w:rFonts w:cstheme="minorHAnsi"/>
          <w:b/>
          <w:bCs/>
          <w:iCs/>
          <w:color w:val="000000"/>
          <w:sz w:val="24"/>
          <w:szCs w:val="24"/>
        </w:rPr>
        <w:t>5</w:t>
      </w:r>
      <w:r w:rsidRPr="00E61CBE">
        <w:rPr>
          <w:rFonts w:cstheme="minorHAnsi"/>
          <w:b/>
          <w:bCs/>
          <w:iCs/>
          <w:color w:val="000000"/>
          <w:sz w:val="24"/>
          <w:szCs w:val="24"/>
        </w:rPr>
        <w:t>.</w:t>
      </w:r>
      <w:r w:rsidR="005F0865" w:rsidRPr="00E61CBE">
        <w:rPr>
          <w:rFonts w:cstheme="minorHAnsi"/>
          <w:b/>
          <w:bCs/>
          <w:iCs/>
          <w:color w:val="000000"/>
          <w:sz w:val="24"/>
          <w:szCs w:val="24"/>
        </w:rPr>
        <w:t xml:space="preserve"> Pomoc publiczna </w:t>
      </w:r>
      <w:r w:rsidR="005F0865" w:rsidRPr="00E61CBE">
        <w:rPr>
          <w:rFonts w:cstheme="minorHAnsi"/>
          <w:bCs/>
          <w:i/>
          <w:iCs/>
          <w:color w:val="000000"/>
          <w:sz w:val="24"/>
          <w:szCs w:val="24"/>
        </w:rPr>
        <w:t xml:space="preserve">(wykreślić jeśli nie dotyczy) </w:t>
      </w:r>
    </w:p>
    <w:p w:rsidR="005F0865" w:rsidRPr="00E61CBE" w:rsidRDefault="005F0865" w:rsidP="00BE02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lastRenderedPageBreak/>
        <w:t>Pomoc publiczna w ramach Umowy wsparcia</w:t>
      </w:r>
      <w:r w:rsidR="00F050F5" w:rsidRPr="00E61CBE">
        <w:rPr>
          <w:rFonts w:cstheme="minorHAnsi"/>
          <w:sz w:val="24"/>
          <w:szCs w:val="24"/>
        </w:rPr>
        <w:t xml:space="preserve"> - promesy</w:t>
      </w:r>
      <w:r w:rsidRPr="00E61CBE">
        <w:rPr>
          <w:rFonts w:cstheme="minorHAnsi"/>
          <w:sz w:val="24"/>
          <w:szCs w:val="24"/>
        </w:rPr>
        <w:t xml:space="preserve"> jest udzielana zgodnie z zasadami określonymi w odrębnych przepisach krajowych i unijnych, w tym w szczególności w</w:t>
      </w:r>
      <w:r w:rsidR="00105E89" w:rsidRPr="00E61CBE">
        <w:rPr>
          <w:rFonts w:cstheme="minorHAnsi"/>
          <w:sz w:val="24"/>
          <w:szCs w:val="24"/>
        </w:rPr>
        <w:t> </w:t>
      </w:r>
      <w:r w:rsidRPr="00E61CBE">
        <w:rPr>
          <w:rFonts w:cstheme="minorHAnsi"/>
          <w:sz w:val="24"/>
          <w:szCs w:val="24"/>
        </w:rPr>
        <w:t>rozporządzeniu Komisji (UE) nr 651/2014 z dnia 17 czerwca 2014 r. uznającego niektóre rodzaje pomocy za zgodne z rynkiem wewnętrznym w zastosowaniu art. 107 i 108 Traktatu (Dz. Urz. UE L 187 z 26.06.2014) oraz w rozporządzeniu Ministra Infrastruktury i R</w:t>
      </w:r>
      <w:r w:rsidR="003B240B" w:rsidRPr="00E61CBE">
        <w:rPr>
          <w:rFonts w:cstheme="minorHAnsi"/>
          <w:sz w:val="24"/>
          <w:szCs w:val="24"/>
        </w:rPr>
        <w:t>ozwoju z dnia 2 lipca 2015 r. w </w:t>
      </w:r>
      <w:r w:rsidRPr="00E61CBE">
        <w:rPr>
          <w:rFonts w:cstheme="minorHAnsi"/>
          <w:sz w:val="24"/>
          <w:szCs w:val="24"/>
        </w:rPr>
        <w:t xml:space="preserve">sprawie udzielania pomocy de minimis oraz pomocy publicznej w ramach programów operacyjnych finansowanych z Europejskiego Funduszu Społecznego na lata 2014-2020 (Dz. U. 2015 poz. 1073). </w:t>
      </w:r>
    </w:p>
    <w:p w:rsidR="005F0865" w:rsidRPr="00E61CBE" w:rsidRDefault="005F0865" w:rsidP="00BE02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Pomoc udzielana w oparciu o niniejszą Umowę wsparcia</w:t>
      </w:r>
      <w:r w:rsidR="00822E33" w:rsidRPr="00E61CBE">
        <w:rPr>
          <w:rFonts w:cstheme="minorHAnsi"/>
          <w:sz w:val="24"/>
          <w:szCs w:val="24"/>
        </w:rPr>
        <w:t xml:space="preserve"> – promesę </w:t>
      </w:r>
      <w:r w:rsidRPr="00E61CBE">
        <w:rPr>
          <w:rFonts w:cstheme="minorHAnsi"/>
          <w:sz w:val="24"/>
          <w:szCs w:val="24"/>
        </w:rPr>
        <w:t>jest zgodna ze wspólnym rynkiem oraz art. 107 Traktatu o funkcjonowaniu Unii Europejskiej (</w:t>
      </w:r>
      <w:proofErr w:type="spellStart"/>
      <w:r w:rsidRPr="00E61CBE">
        <w:rPr>
          <w:rFonts w:cstheme="minorHAnsi"/>
          <w:sz w:val="24"/>
          <w:szCs w:val="24"/>
        </w:rPr>
        <w:t>Dz.Urz</w:t>
      </w:r>
      <w:proofErr w:type="spellEnd"/>
      <w:r w:rsidRPr="00E61CBE">
        <w:rPr>
          <w:rFonts w:cstheme="minorHAnsi"/>
          <w:sz w:val="24"/>
          <w:szCs w:val="24"/>
        </w:rPr>
        <w:t>. UE 2012C 326 z</w:t>
      </w:r>
      <w:r w:rsidR="00105E89" w:rsidRPr="00E61CBE">
        <w:rPr>
          <w:rFonts w:cstheme="minorHAnsi"/>
          <w:sz w:val="24"/>
          <w:szCs w:val="24"/>
        </w:rPr>
        <w:t> </w:t>
      </w:r>
      <w:r w:rsidRPr="00E61CBE">
        <w:rPr>
          <w:rFonts w:cstheme="minorHAnsi"/>
          <w:sz w:val="24"/>
          <w:szCs w:val="24"/>
        </w:rPr>
        <w:t xml:space="preserve">26.10.2012) i jest zwolniona z wymogu notyfikacji zgodnie z art. 108 Traktatu o funkcjonowaniu UE. </w:t>
      </w:r>
    </w:p>
    <w:p w:rsidR="005F0865" w:rsidRPr="00E61CBE" w:rsidRDefault="005F0865" w:rsidP="00BE02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Za dzień udzielenia pomocy publicznej uznaje się dzień zawarcia niniejszej Umowy wsparcia</w:t>
      </w:r>
      <w:r w:rsidR="00125119" w:rsidRPr="00E61CBE">
        <w:rPr>
          <w:rFonts w:cstheme="minorHAnsi"/>
          <w:sz w:val="24"/>
          <w:szCs w:val="24"/>
        </w:rPr>
        <w:t xml:space="preserve"> - promesy</w:t>
      </w:r>
      <w:r w:rsidRPr="00E61CBE">
        <w:rPr>
          <w:rFonts w:cstheme="minorHAnsi"/>
          <w:sz w:val="24"/>
          <w:szCs w:val="24"/>
        </w:rPr>
        <w:t xml:space="preserve">. Wartość przyznanej pomocy publicznej </w:t>
      </w:r>
      <w:r w:rsidRPr="0069048B">
        <w:rPr>
          <w:rFonts w:cstheme="minorHAnsi"/>
          <w:sz w:val="24"/>
          <w:szCs w:val="24"/>
        </w:rPr>
        <w:t>określa § 1ust. 1 Umowy</w:t>
      </w:r>
      <w:r w:rsidRPr="00E61CBE">
        <w:rPr>
          <w:rFonts w:cstheme="minorHAnsi"/>
          <w:sz w:val="24"/>
          <w:szCs w:val="24"/>
        </w:rPr>
        <w:t xml:space="preserve"> wsparcia</w:t>
      </w:r>
      <w:r w:rsidR="00036592" w:rsidRPr="00E61CBE">
        <w:rPr>
          <w:rFonts w:cstheme="minorHAnsi"/>
          <w:sz w:val="24"/>
          <w:szCs w:val="24"/>
        </w:rPr>
        <w:t xml:space="preserve"> - promesy</w:t>
      </w:r>
      <w:r w:rsidRPr="00E61CBE">
        <w:rPr>
          <w:rFonts w:cstheme="minorHAnsi"/>
          <w:sz w:val="24"/>
          <w:szCs w:val="24"/>
        </w:rPr>
        <w:t xml:space="preserve">.  </w:t>
      </w:r>
    </w:p>
    <w:p w:rsidR="005F0865" w:rsidRPr="00E61CBE" w:rsidRDefault="005F0865" w:rsidP="00BE02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Przedsiębiorca zobowiązuje się przechowywać dokumenty związane z realizacją Umowy wsparcia </w:t>
      </w:r>
      <w:r w:rsidR="00CF09CA" w:rsidRPr="00E61CBE">
        <w:rPr>
          <w:rFonts w:cstheme="minorHAnsi"/>
          <w:sz w:val="24"/>
          <w:szCs w:val="24"/>
        </w:rPr>
        <w:t xml:space="preserve">– promesy </w:t>
      </w:r>
      <w:r w:rsidRPr="00E61CBE">
        <w:rPr>
          <w:rFonts w:cstheme="minorHAnsi"/>
          <w:sz w:val="24"/>
          <w:szCs w:val="24"/>
        </w:rPr>
        <w:t xml:space="preserve">przez okres 10 lat podatkowych, licząc od dnia przyznania pomocy, w sposób zapewniający poufność i bezpieczeństwo. </w:t>
      </w:r>
    </w:p>
    <w:p w:rsidR="009F1313" w:rsidRDefault="009F1313" w:rsidP="003A7D34">
      <w:pPr>
        <w:pStyle w:val="Akapitzlist"/>
        <w:numPr>
          <w:ilvl w:val="0"/>
          <w:numId w:val="16"/>
        </w:numPr>
        <w:adjustRightInd w:val="0"/>
        <w:ind w:left="284" w:hanging="284"/>
        <w:jc w:val="both"/>
        <w:rPr>
          <w:rFonts w:cstheme="minorHAnsi"/>
          <w:sz w:val="24"/>
          <w:szCs w:val="24"/>
        </w:rPr>
      </w:pPr>
      <w:r w:rsidRPr="009F1313">
        <w:rPr>
          <w:rFonts w:cstheme="minorHAnsi"/>
          <w:sz w:val="24"/>
          <w:szCs w:val="24"/>
        </w:rPr>
        <w:t>W przypadku, gdy nie zostały dotrzymane warunki udzielenia pomocy określone w rozporządzeniach pomocowych o których mowa w ust 1 powyżej, w szczególności gdy stwierdzone zostanie, że pomoc została wykorzystana niezgodnie z przeznaczeniem oraz stwierdzone zostanie niedotrzymanie warunków dotyczących występowania efektu zachęty oraz warunków dotyczących dopuszczalnej intensywności pomocy, Przedsiębiorca zobowiązuje się do zwrotu całości  lub części przyznanej pomocy wraz z odsetkami naliczanymi jak dla zaległości podatkowych od dnia udzielenia pomocy, na zasadach i w terminie określonym w  § 6 Umowy wsparcia – promesy.</w:t>
      </w:r>
      <w:r>
        <w:rPr>
          <w:rFonts w:cstheme="minorHAnsi"/>
          <w:sz w:val="24"/>
          <w:szCs w:val="24"/>
        </w:rPr>
        <w:t xml:space="preserve"> </w:t>
      </w:r>
    </w:p>
    <w:p w:rsidR="003A7D34" w:rsidRPr="005B5684" w:rsidRDefault="003A7D34" w:rsidP="003A7D34">
      <w:pPr>
        <w:pStyle w:val="Akapitzlist"/>
        <w:numPr>
          <w:ilvl w:val="0"/>
          <w:numId w:val="16"/>
        </w:numPr>
        <w:adjustRightInd w:val="0"/>
        <w:ind w:left="284" w:hanging="284"/>
        <w:jc w:val="both"/>
        <w:rPr>
          <w:rFonts w:cstheme="minorHAnsi"/>
          <w:sz w:val="24"/>
          <w:szCs w:val="24"/>
        </w:rPr>
      </w:pPr>
      <w:r w:rsidRPr="005B5684">
        <w:rPr>
          <w:rFonts w:cstheme="minorHAnsi"/>
          <w:sz w:val="24"/>
          <w:szCs w:val="24"/>
        </w:rPr>
        <w:t>Przedsiębiorca, który na podstawie niniejszej umowy otrzymał pomoc publiczną, oświadcza:</w:t>
      </w:r>
    </w:p>
    <w:p w:rsidR="003A7D34" w:rsidRPr="005B5684" w:rsidRDefault="003A7D34" w:rsidP="003A7D34">
      <w:pPr>
        <w:pStyle w:val="Akapitzlist"/>
        <w:adjustRightInd w:val="0"/>
        <w:ind w:left="284"/>
        <w:jc w:val="both"/>
        <w:rPr>
          <w:rFonts w:cstheme="minorHAnsi"/>
          <w:sz w:val="24"/>
          <w:szCs w:val="24"/>
        </w:rPr>
      </w:pPr>
      <w:r w:rsidRPr="005B5684">
        <w:rPr>
          <w:rFonts w:cstheme="minorHAnsi"/>
          <w:sz w:val="24"/>
          <w:szCs w:val="24"/>
        </w:rPr>
        <w:t xml:space="preserve">a) iż spełnia kryterium dostępu do pomocy publicznej w  związku z brzmieniem art. 1 ust. 3 lit. a-c, art. 1 ust. 2 lit. c i d, ust. 3 lit. d oraz ust. 4 i 5  </w:t>
      </w:r>
      <w:hyperlink r:id="rId10" w:anchor="/document/68437208?cm=DOCUMENT" w:history="1">
        <w:r w:rsidRPr="005B5684">
          <w:rPr>
            <w:rStyle w:val="Hipercze"/>
            <w:rFonts w:cstheme="minorHAnsi"/>
            <w:color w:val="auto"/>
            <w:sz w:val="24"/>
            <w:szCs w:val="24"/>
            <w:u w:val="none"/>
          </w:rPr>
          <w:t>rozporządzenia</w:t>
        </w:r>
      </w:hyperlink>
      <w:r w:rsidRPr="005B5684">
        <w:rPr>
          <w:rFonts w:cstheme="minorHAnsi"/>
          <w:sz w:val="24"/>
          <w:szCs w:val="24"/>
        </w:rPr>
        <w:t xml:space="preserve"> Komisji (UE) nr 651/2014 z dnia 17 czerwca 2014 r. uznającego niektóre rodzaje pomocy za zgodne z rynkiem wewnętrznym w zastosowaniu art. 107 i 108 Traktatu (Dz. Urz. UE L 187 z 26.06.2014, str. 1)</w:t>
      </w:r>
    </w:p>
    <w:p w:rsidR="009F1313" w:rsidRDefault="003A7D34" w:rsidP="009F1313">
      <w:pPr>
        <w:pStyle w:val="Akapitzlist"/>
        <w:adjustRightInd w:val="0"/>
        <w:spacing w:after="0"/>
        <w:ind w:left="284"/>
        <w:jc w:val="both"/>
        <w:rPr>
          <w:rFonts w:cstheme="minorHAnsi"/>
          <w:sz w:val="24"/>
          <w:szCs w:val="24"/>
        </w:rPr>
      </w:pPr>
      <w:r w:rsidRPr="005B5684">
        <w:rPr>
          <w:rFonts w:cstheme="minorHAnsi"/>
          <w:sz w:val="24"/>
          <w:szCs w:val="24"/>
        </w:rPr>
        <w:t>b) na Przedsiębiorcy nie ciąży obowiązek zwrotu pomocy publicznej, wynikający z decyzji Komisji Europejskiej uznającej taką pomoc za niezgodną z prawem oraz z rynkiem wewnętrznym.</w:t>
      </w:r>
    </w:p>
    <w:p w:rsidR="00BD48E4" w:rsidRPr="00BD48E4" w:rsidRDefault="00B76664" w:rsidP="00BD48E4">
      <w:pPr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9F1313" w:rsidRPr="00BD48E4">
        <w:rPr>
          <w:rFonts w:cstheme="minorHAnsi"/>
          <w:sz w:val="24"/>
          <w:szCs w:val="24"/>
        </w:rPr>
        <w:t xml:space="preserve">Operator udziela Przedsiębiorcy pisemnej informacji o zatwierdzeniu pomocy przez Komisję    Europejską, ze wskazaniem numeru referencyjnego programu pomocowego nadanego przez Komisję Europejską: </w:t>
      </w:r>
      <w:r w:rsidR="00BD48E4" w:rsidRPr="00BD48E4">
        <w:rPr>
          <w:rFonts w:cstheme="minorHAnsi"/>
          <w:sz w:val="24"/>
          <w:szCs w:val="24"/>
        </w:rPr>
        <w:t>SA.43592(2015/X)</w:t>
      </w:r>
      <w:r w:rsidR="00BD48E4">
        <w:rPr>
          <w:rFonts w:cstheme="minorHAnsi"/>
          <w:sz w:val="24"/>
          <w:szCs w:val="24"/>
        </w:rPr>
        <w:t>.</w:t>
      </w:r>
    </w:p>
    <w:p w:rsidR="009F1313" w:rsidRPr="00B76664" w:rsidRDefault="009F1313" w:rsidP="00B76664">
      <w:pPr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:rsidR="00A10DB5" w:rsidRPr="00E61CBE" w:rsidRDefault="00A10DB5" w:rsidP="00B76664">
      <w:pPr>
        <w:keepNext/>
        <w:keepLines/>
        <w:widowControl w:val="0"/>
        <w:spacing w:before="240" w:after="0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E61CBE">
        <w:rPr>
          <w:rFonts w:eastAsia="Times New Roman" w:cstheme="minorHAnsi"/>
          <w:b/>
          <w:bCs/>
          <w:iCs/>
          <w:color w:val="000000"/>
          <w:sz w:val="24"/>
          <w:szCs w:val="24"/>
        </w:rPr>
        <w:lastRenderedPageBreak/>
        <w:t>§</w:t>
      </w:r>
      <w:r w:rsidR="00F547B9" w:rsidRPr="00E61CBE">
        <w:rPr>
          <w:rFonts w:eastAsia="Times New Roman" w:cstheme="minorHAnsi"/>
          <w:b/>
          <w:iCs/>
          <w:color w:val="000000"/>
          <w:sz w:val="24"/>
          <w:szCs w:val="24"/>
        </w:rPr>
        <w:t>6</w:t>
      </w:r>
      <w:r w:rsidR="00F67BF6" w:rsidRPr="00E61CBE">
        <w:rPr>
          <w:rFonts w:eastAsia="Times New Roman" w:cstheme="minorHAnsi"/>
          <w:b/>
          <w:iCs/>
          <w:color w:val="000000"/>
          <w:sz w:val="24"/>
          <w:szCs w:val="24"/>
        </w:rPr>
        <w:t>.</w:t>
      </w:r>
      <w:r w:rsidRPr="00E61CBE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Pr="00E61CBE">
        <w:rPr>
          <w:rFonts w:eastAsia="Times New Roman" w:cstheme="minorHAnsi"/>
          <w:b/>
          <w:bCs/>
          <w:sz w:val="24"/>
          <w:szCs w:val="24"/>
        </w:rPr>
        <w:t xml:space="preserve">Zwrot </w:t>
      </w:r>
      <w:bookmarkEnd w:id="1"/>
      <w:r w:rsidRPr="00E61CBE">
        <w:rPr>
          <w:rFonts w:eastAsia="Times New Roman" w:cstheme="minorHAnsi"/>
          <w:b/>
          <w:bCs/>
          <w:sz w:val="24"/>
          <w:szCs w:val="24"/>
        </w:rPr>
        <w:t>środków</w:t>
      </w:r>
    </w:p>
    <w:p w:rsidR="00A10DB5" w:rsidRPr="00E61CBE" w:rsidRDefault="00A10DB5" w:rsidP="00BE02D9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Jeżeli, w szczególności na podstawie </w:t>
      </w:r>
      <w:r w:rsidR="00483D10" w:rsidRPr="00E61CBE">
        <w:rPr>
          <w:rFonts w:eastAsia="Times New Roman" w:cstheme="minorHAnsi"/>
          <w:sz w:val="24"/>
          <w:szCs w:val="24"/>
        </w:rPr>
        <w:t>W</w:t>
      </w:r>
      <w:r w:rsidRPr="00E61CBE">
        <w:rPr>
          <w:rFonts w:eastAsia="Times New Roman" w:cstheme="minorHAnsi"/>
          <w:sz w:val="24"/>
          <w:szCs w:val="24"/>
        </w:rPr>
        <w:t>niosków o refundację lub czynności kontrolnych uprawnionych organów zostanie stwierdzone, że:</w:t>
      </w:r>
    </w:p>
    <w:p w:rsidR="00A10DB5" w:rsidRPr="00E61CBE" w:rsidRDefault="00424093" w:rsidP="00BE02D9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dofinansowanie zostało </w:t>
      </w:r>
      <w:r w:rsidR="00A10DB5" w:rsidRPr="00E61CBE">
        <w:rPr>
          <w:rFonts w:eastAsia="Times New Roman" w:cstheme="minorHAnsi"/>
          <w:sz w:val="24"/>
          <w:szCs w:val="24"/>
        </w:rPr>
        <w:t>wykorzystane w całości lub części niezgodnie z przeznaczeniem;</w:t>
      </w:r>
    </w:p>
    <w:p w:rsidR="00A10DB5" w:rsidRPr="00E61CBE" w:rsidRDefault="00424093" w:rsidP="00BE02D9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dofinansowanie zostało </w:t>
      </w:r>
      <w:r w:rsidR="00A10DB5" w:rsidRPr="00E61CBE">
        <w:rPr>
          <w:rFonts w:eastAsia="Times New Roman" w:cstheme="minorHAnsi"/>
          <w:sz w:val="24"/>
          <w:szCs w:val="24"/>
        </w:rPr>
        <w:t>wykorzystane z naruszeniem procedur, o których mowa w art. 184 Ustawy z dnia 27 sierpnia 2</w:t>
      </w:r>
      <w:r w:rsidRPr="00E61CBE">
        <w:rPr>
          <w:rFonts w:eastAsia="Times New Roman" w:cstheme="minorHAnsi"/>
          <w:sz w:val="24"/>
          <w:szCs w:val="24"/>
        </w:rPr>
        <w:t>009 r. o finansach publicznych</w:t>
      </w:r>
      <w:r w:rsidR="00A10DB5" w:rsidRPr="00E61CBE">
        <w:rPr>
          <w:rFonts w:eastAsia="Times New Roman" w:cstheme="minorHAnsi"/>
          <w:sz w:val="24"/>
          <w:szCs w:val="24"/>
        </w:rPr>
        <w:t xml:space="preserve">; </w:t>
      </w:r>
    </w:p>
    <w:p w:rsidR="00424093" w:rsidRPr="00E61CBE" w:rsidRDefault="00424093" w:rsidP="00BE02D9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Przedsiębiorca otrzymał dofinansowanie na pokrycie kosztów zakupu usług rozwojowych nienależnie lub w nadmiernej wysokości; </w:t>
      </w:r>
    </w:p>
    <w:p w:rsidR="00424093" w:rsidRPr="00E61CBE" w:rsidRDefault="00424093" w:rsidP="00BE02D9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color w:val="000000"/>
          <w:sz w:val="24"/>
          <w:szCs w:val="24"/>
        </w:rPr>
        <w:t xml:space="preserve">Przedsiębiorca złożył dokumenty stwierdzające nieprawdę w celu uzyskania dofinansowania w ramach niniejszej Umowy wsparcia-promesy na pokrycie kosztów zakupu usług rozwojowych, </w:t>
      </w:r>
    </w:p>
    <w:p w:rsidR="00A10DB5" w:rsidRPr="00E61CBE" w:rsidRDefault="00A10DB5" w:rsidP="00BE02D9">
      <w:pPr>
        <w:widowControl w:val="0"/>
        <w:spacing w:after="0"/>
        <w:ind w:left="426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Przedsiębiorca zobowiązuje się do zwrotu całości lub części dofinansowania wraz z odsetkami w</w:t>
      </w:r>
      <w:r w:rsidR="00105E89" w:rsidRPr="00E61CBE">
        <w:rPr>
          <w:rFonts w:eastAsia="Times New Roman" w:cstheme="minorHAnsi"/>
          <w:sz w:val="24"/>
          <w:szCs w:val="24"/>
        </w:rPr>
        <w:t> </w:t>
      </w:r>
      <w:r w:rsidRPr="00E61CBE">
        <w:rPr>
          <w:rFonts w:eastAsia="Times New Roman" w:cstheme="minorHAnsi"/>
          <w:sz w:val="24"/>
          <w:szCs w:val="24"/>
        </w:rPr>
        <w:t>wysokości określonej</w:t>
      </w:r>
      <w:r w:rsidR="00855354" w:rsidRPr="00E61CBE">
        <w:rPr>
          <w:rFonts w:eastAsia="Times New Roman" w:cstheme="minorHAnsi"/>
          <w:sz w:val="24"/>
          <w:szCs w:val="24"/>
        </w:rPr>
        <w:t>,</w:t>
      </w:r>
      <w:r w:rsidRPr="00E61CBE">
        <w:rPr>
          <w:rFonts w:eastAsia="Times New Roman" w:cstheme="minorHAnsi"/>
          <w:sz w:val="24"/>
          <w:szCs w:val="24"/>
        </w:rPr>
        <w:t xml:space="preserve"> jak dla zaległości podatkowych. </w:t>
      </w:r>
    </w:p>
    <w:p w:rsidR="00A10DB5" w:rsidRPr="00E61CBE" w:rsidRDefault="00A10DB5" w:rsidP="00BE02D9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Odsetki, o których mowa w ust. 1, naliczane są zgodnie z art. 207 ust.1 </w:t>
      </w:r>
      <w:r w:rsidR="00424093" w:rsidRPr="00E61CBE">
        <w:rPr>
          <w:rFonts w:eastAsia="Times New Roman" w:cstheme="minorHAnsi"/>
          <w:sz w:val="24"/>
          <w:szCs w:val="24"/>
        </w:rPr>
        <w:t>Ustawy o finansach publicznych</w:t>
      </w:r>
      <w:r w:rsidRPr="00E61CBE">
        <w:rPr>
          <w:rFonts w:eastAsia="Times New Roman" w:cstheme="minorHAnsi"/>
          <w:sz w:val="24"/>
          <w:szCs w:val="24"/>
        </w:rPr>
        <w:t xml:space="preserve">. </w:t>
      </w:r>
    </w:p>
    <w:p w:rsidR="00A10DB5" w:rsidRPr="00E61CBE" w:rsidRDefault="00A10DB5" w:rsidP="00BE02D9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Przedsiębiorca dokonuje zwrotu, o którym mowa w ust. 1, wraz z odsetkami, na pisemne wezwanie Operatora, w terminie 14 dni kalendarzowych od dnia doręczenia wezwania do zapłaty</w:t>
      </w:r>
      <w:r w:rsidR="00855354" w:rsidRPr="00E61CBE">
        <w:rPr>
          <w:rFonts w:eastAsia="Times New Roman" w:cstheme="minorHAnsi"/>
          <w:sz w:val="24"/>
          <w:szCs w:val="24"/>
        </w:rPr>
        <w:t>,</w:t>
      </w:r>
      <w:r w:rsidRPr="00E61CBE">
        <w:rPr>
          <w:rFonts w:eastAsia="Times New Roman" w:cstheme="minorHAnsi"/>
          <w:sz w:val="24"/>
          <w:szCs w:val="24"/>
        </w:rPr>
        <w:t xml:space="preserve"> na rachunek bankowy wskazany w tym wezwaniu. </w:t>
      </w:r>
    </w:p>
    <w:p w:rsidR="00A10DB5" w:rsidRPr="00E61CBE" w:rsidRDefault="00A10DB5" w:rsidP="00BE02D9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Przedsiębiorca dokonuje opisu przelewu zwracanych środków zgodnie z zaleceniami Operatora. </w:t>
      </w:r>
    </w:p>
    <w:p w:rsidR="00A10DB5" w:rsidRPr="00E61CBE" w:rsidRDefault="00A10DB5" w:rsidP="00BE02D9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Przedsiębiorca zobowiązuje się do ponoszenia udokumentowanych kosztów podejmowanych wobec niego działań windykacyjnych. </w:t>
      </w:r>
    </w:p>
    <w:p w:rsidR="00A10DB5" w:rsidRPr="00E61CBE" w:rsidRDefault="00F67BF6" w:rsidP="00BE02D9">
      <w:pPr>
        <w:keepNext/>
        <w:keepLines/>
        <w:widowControl w:val="0"/>
        <w:shd w:val="clear" w:color="auto" w:fill="FFFFFF" w:themeFill="background1"/>
        <w:spacing w:before="240" w:after="0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bookmarkStart w:id="2" w:name="bookmark5"/>
      <w:r w:rsidRPr="00E61CBE">
        <w:rPr>
          <w:rFonts w:eastAsia="Times New Roman" w:cstheme="minorHAnsi"/>
          <w:b/>
          <w:bCs/>
          <w:iCs/>
          <w:color w:val="000000"/>
          <w:sz w:val="24"/>
          <w:szCs w:val="24"/>
        </w:rPr>
        <w:t>§</w:t>
      </w:r>
      <w:r w:rsidR="00F547B9" w:rsidRPr="00E61CBE">
        <w:rPr>
          <w:rFonts w:eastAsia="Times New Roman" w:cstheme="minorHAnsi"/>
          <w:b/>
          <w:iCs/>
          <w:color w:val="000000"/>
          <w:sz w:val="24"/>
          <w:szCs w:val="24"/>
        </w:rPr>
        <w:t>7</w:t>
      </w:r>
      <w:r w:rsidRPr="00E61CBE">
        <w:rPr>
          <w:rFonts w:eastAsia="Times New Roman" w:cstheme="minorHAnsi"/>
          <w:b/>
          <w:iCs/>
          <w:color w:val="000000"/>
          <w:sz w:val="24"/>
          <w:szCs w:val="24"/>
        </w:rPr>
        <w:t>.</w:t>
      </w:r>
      <w:r w:rsidR="00A10DB5" w:rsidRPr="00E61CBE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A10DB5" w:rsidRPr="00E61CBE">
        <w:rPr>
          <w:rFonts w:eastAsia="Times New Roman" w:cstheme="minorHAnsi"/>
          <w:b/>
          <w:bCs/>
          <w:sz w:val="24"/>
          <w:szCs w:val="24"/>
        </w:rPr>
        <w:t xml:space="preserve">Zmiany </w:t>
      </w:r>
      <w:bookmarkEnd w:id="2"/>
      <w:r w:rsidR="008B5CC9">
        <w:rPr>
          <w:rFonts w:eastAsia="Times New Roman" w:cstheme="minorHAnsi"/>
          <w:b/>
          <w:bCs/>
          <w:sz w:val="24"/>
          <w:szCs w:val="24"/>
        </w:rPr>
        <w:t xml:space="preserve">w </w:t>
      </w:r>
      <w:r w:rsidR="00B23FC9">
        <w:rPr>
          <w:rFonts w:eastAsia="Times New Roman" w:cstheme="minorHAnsi"/>
          <w:b/>
          <w:bCs/>
          <w:sz w:val="24"/>
          <w:szCs w:val="24"/>
        </w:rPr>
        <w:t>U</w:t>
      </w:r>
      <w:r w:rsidR="008B5CC9">
        <w:rPr>
          <w:rFonts w:eastAsia="Times New Roman" w:cstheme="minorHAnsi"/>
          <w:b/>
          <w:bCs/>
          <w:sz w:val="24"/>
          <w:szCs w:val="24"/>
        </w:rPr>
        <w:t>mowie wsparcia</w:t>
      </w:r>
      <w:r w:rsidR="00B23FC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B5CC9">
        <w:rPr>
          <w:rFonts w:eastAsia="Times New Roman" w:cstheme="minorHAnsi"/>
          <w:b/>
          <w:bCs/>
          <w:sz w:val="24"/>
          <w:szCs w:val="24"/>
        </w:rPr>
        <w:t>-</w:t>
      </w:r>
      <w:r w:rsidR="00B23FC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8B5CC9">
        <w:rPr>
          <w:rFonts w:eastAsia="Times New Roman" w:cstheme="minorHAnsi"/>
          <w:b/>
          <w:bCs/>
          <w:sz w:val="24"/>
          <w:szCs w:val="24"/>
        </w:rPr>
        <w:t>promesie</w:t>
      </w:r>
    </w:p>
    <w:p w:rsidR="00CA72C7" w:rsidRPr="00E61CBE" w:rsidRDefault="008B5CC9" w:rsidP="008B5CC9">
      <w:pPr>
        <w:pStyle w:val="Akapitzlist"/>
        <w:widowControl w:val="0"/>
        <w:numPr>
          <w:ilvl w:val="2"/>
          <w:numId w:val="19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8B5CC9">
        <w:rPr>
          <w:rFonts w:eastAsia="Times New Roman" w:cstheme="minorHAnsi"/>
          <w:sz w:val="24"/>
          <w:szCs w:val="24"/>
        </w:rPr>
        <w:t>Wprowadzenia zmiany w formie pisemnej w drodze aneksu do umowy</w:t>
      </w:r>
      <w:r w:rsidR="00B23FC9">
        <w:rPr>
          <w:rFonts w:eastAsia="Times New Roman" w:cstheme="minorHAnsi"/>
          <w:sz w:val="24"/>
          <w:szCs w:val="24"/>
        </w:rPr>
        <w:t xml:space="preserve"> wsparcia </w:t>
      </w:r>
      <w:r w:rsidRPr="008B5CC9">
        <w:rPr>
          <w:rFonts w:eastAsia="Times New Roman" w:cstheme="minorHAnsi"/>
          <w:sz w:val="24"/>
          <w:szCs w:val="24"/>
        </w:rPr>
        <w:t>-</w:t>
      </w:r>
      <w:r w:rsidR="00B23FC9">
        <w:rPr>
          <w:rFonts w:eastAsia="Times New Roman" w:cstheme="minorHAnsi"/>
          <w:sz w:val="24"/>
          <w:szCs w:val="24"/>
        </w:rPr>
        <w:t xml:space="preserve"> </w:t>
      </w:r>
      <w:r w:rsidRPr="008B5CC9">
        <w:rPr>
          <w:rFonts w:eastAsia="Times New Roman" w:cstheme="minorHAnsi"/>
          <w:sz w:val="24"/>
          <w:szCs w:val="24"/>
        </w:rPr>
        <w:t>promesy</w:t>
      </w:r>
      <w:r w:rsidR="003955C4" w:rsidRPr="00E61CBE">
        <w:rPr>
          <w:rFonts w:eastAsia="Times New Roman" w:cstheme="minorHAnsi"/>
          <w:sz w:val="24"/>
          <w:szCs w:val="24"/>
        </w:rPr>
        <w:t>, w szczególności, wymaga:</w:t>
      </w:r>
    </w:p>
    <w:p w:rsidR="00CA72C7" w:rsidRPr="00E61CBE" w:rsidRDefault="00CA72C7" w:rsidP="00BE02D9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zmiana rachunku bankowego, na który</w:t>
      </w:r>
      <w:r w:rsidR="004B087C">
        <w:rPr>
          <w:rFonts w:cstheme="minorHAnsi"/>
          <w:sz w:val="24"/>
          <w:szCs w:val="24"/>
        </w:rPr>
        <w:t xml:space="preserve"> będzie przekazywana refundacja,</w:t>
      </w:r>
    </w:p>
    <w:p w:rsidR="00CA72C7" w:rsidRPr="00E61CBE" w:rsidRDefault="00CA72C7" w:rsidP="00BE02D9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zmiana za</w:t>
      </w:r>
      <w:r w:rsidR="004B087C">
        <w:rPr>
          <w:rFonts w:cstheme="minorHAnsi"/>
          <w:sz w:val="24"/>
          <w:szCs w:val="24"/>
        </w:rPr>
        <w:t>planowanych usług szkoleniowych,</w:t>
      </w:r>
    </w:p>
    <w:p w:rsidR="00CA72C7" w:rsidRPr="00E61CBE" w:rsidRDefault="00CA72C7" w:rsidP="00BE02D9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zmiana kwoty dofinanso</w:t>
      </w:r>
      <w:r w:rsidR="004B087C">
        <w:rPr>
          <w:rFonts w:cstheme="minorHAnsi"/>
          <w:sz w:val="24"/>
          <w:szCs w:val="24"/>
        </w:rPr>
        <w:t>wania kosztów usług rozwojowych,</w:t>
      </w:r>
      <w:r w:rsidRPr="00E61CBE">
        <w:rPr>
          <w:rFonts w:cstheme="minorHAnsi"/>
          <w:sz w:val="24"/>
          <w:szCs w:val="24"/>
        </w:rPr>
        <w:t xml:space="preserve"> </w:t>
      </w:r>
    </w:p>
    <w:p w:rsidR="00CA72C7" w:rsidRPr="00E61CBE" w:rsidRDefault="00CA72C7" w:rsidP="00BE02D9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zmiana pracowników delegowanych do udziału w usłudze rozwojowej, mająca wpływ na </w:t>
      </w:r>
      <w:r w:rsidR="004B087C">
        <w:rPr>
          <w:rFonts w:cstheme="minorHAnsi"/>
          <w:sz w:val="24"/>
          <w:szCs w:val="24"/>
        </w:rPr>
        <w:t>zmianę wysokości dofinansowania,</w:t>
      </w:r>
    </w:p>
    <w:p w:rsidR="00CA72C7" w:rsidRPr="00E61CBE" w:rsidRDefault="004B087C" w:rsidP="00BE02D9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inna </w:t>
      </w:r>
      <w:r w:rsidR="002C6034" w:rsidRPr="00E61CBE">
        <w:rPr>
          <w:rFonts w:cstheme="minorHAnsi"/>
          <w:sz w:val="24"/>
          <w:szCs w:val="24"/>
        </w:rPr>
        <w:t>zmiana</w:t>
      </w:r>
      <w:r w:rsidR="00CA72C7" w:rsidRPr="00E61CBE">
        <w:rPr>
          <w:rFonts w:cstheme="minorHAnsi"/>
          <w:sz w:val="24"/>
          <w:szCs w:val="24"/>
        </w:rPr>
        <w:t>, uzgodniona z Operatorem.</w:t>
      </w:r>
    </w:p>
    <w:p w:rsidR="002D6DB3" w:rsidRPr="00E61CBE" w:rsidRDefault="002D6DB3" w:rsidP="003A7D34">
      <w:pPr>
        <w:pStyle w:val="Akapitzlist"/>
        <w:widowControl w:val="0"/>
        <w:numPr>
          <w:ilvl w:val="2"/>
          <w:numId w:val="1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Powyższe zmiany są możliwe </w:t>
      </w:r>
      <w:r w:rsidR="004B087C">
        <w:rPr>
          <w:rFonts w:eastAsia="Times New Roman" w:cstheme="minorHAnsi"/>
          <w:sz w:val="24"/>
          <w:szCs w:val="24"/>
        </w:rPr>
        <w:t xml:space="preserve">do wprowadzenia </w:t>
      </w:r>
      <w:r w:rsidRPr="00E61CBE">
        <w:rPr>
          <w:rFonts w:eastAsia="Times New Roman" w:cstheme="minorHAnsi"/>
          <w:sz w:val="24"/>
          <w:szCs w:val="24"/>
        </w:rPr>
        <w:t>po złożeniu</w:t>
      </w:r>
      <w:r w:rsidR="00A14583">
        <w:rPr>
          <w:rFonts w:eastAsia="Times New Roman" w:cstheme="minorHAnsi"/>
          <w:sz w:val="24"/>
          <w:szCs w:val="24"/>
        </w:rPr>
        <w:t xml:space="preserve"> przed rozpoczęciem usługi rozwojowej</w:t>
      </w:r>
      <w:r w:rsidRPr="00E61CBE">
        <w:rPr>
          <w:rFonts w:eastAsia="Times New Roman" w:cstheme="minorHAnsi"/>
          <w:sz w:val="24"/>
          <w:szCs w:val="24"/>
        </w:rPr>
        <w:t xml:space="preserve"> </w:t>
      </w:r>
      <w:r w:rsidRPr="00E61CBE">
        <w:rPr>
          <w:rFonts w:cstheme="minorHAnsi"/>
          <w:sz w:val="24"/>
          <w:szCs w:val="24"/>
        </w:rPr>
        <w:t>przez Przedsiębiorcę wniosku o dokonanie zmiany wraz z jej uzasadnieniem oraz po uzyskaniu akceptacji Operatora.</w:t>
      </w:r>
    </w:p>
    <w:p w:rsidR="002D6DB3" w:rsidRPr="00E61CBE" w:rsidRDefault="002D6DB3" w:rsidP="003A7D34">
      <w:pPr>
        <w:pStyle w:val="Akapitzlist"/>
        <w:widowControl w:val="0"/>
        <w:numPr>
          <w:ilvl w:val="2"/>
          <w:numId w:val="1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Z</w:t>
      </w:r>
      <w:r w:rsidR="00CA72C7" w:rsidRPr="00E61CBE">
        <w:rPr>
          <w:rFonts w:eastAsia="Times New Roman" w:cstheme="minorHAnsi"/>
          <w:sz w:val="24"/>
          <w:szCs w:val="24"/>
        </w:rPr>
        <w:t xml:space="preserve">miana, o </w:t>
      </w:r>
      <w:r w:rsidR="00CA72C7" w:rsidRPr="00E61CBE">
        <w:rPr>
          <w:rFonts w:cstheme="minorHAnsi"/>
          <w:sz w:val="24"/>
          <w:szCs w:val="24"/>
        </w:rPr>
        <w:t xml:space="preserve">której mowa w §7 ust . 1. pkt. </w:t>
      </w:r>
      <w:r w:rsidRPr="00E61CBE">
        <w:rPr>
          <w:rFonts w:cstheme="minorHAnsi"/>
          <w:sz w:val="24"/>
          <w:szCs w:val="24"/>
        </w:rPr>
        <w:t>d</w:t>
      </w:r>
      <w:r w:rsidR="00CA72C7" w:rsidRPr="00E61CBE">
        <w:rPr>
          <w:rFonts w:cstheme="minorHAnsi"/>
          <w:sz w:val="24"/>
          <w:szCs w:val="24"/>
        </w:rPr>
        <w:t xml:space="preserve"> jest możliwa pod warunkiem, że status osoby zastępującej jest taki sam</w:t>
      </w:r>
      <w:r w:rsidRPr="00E61CBE">
        <w:rPr>
          <w:rFonts w:cstheme="minorHAnsi"/>
          <w:sz w:val="24"/>
          <w:szCs w:val="24"/>
        </w:rPr>
        <w:t xml:space="preserve"> lub niższy</w:t>
      </w:r>
      <w:r w:rsidR="004B087C">
        <w:rPr>
          <w:rStyle w:val="Odwoanieprzypisudolnego"/>
          <w:rFonts w:cstheme="minorHAnsi"/>
          <w:sz w:val="24"/>
          <w:szCs w:val="24"/>
        </w:rPr>
        <w:footnoteReference w:id="1"/>
      </w:r>
      <w:r w:rsidR="00CA72C7" w:rsidRPr="00E61CBE">
        <w:rPr>
          <w:rFonts w:cstheme="minorHAnsi"/>
          <w:sz w:val="24"/>
          <w:szCs w:val="24"/>
        </w:rPr>
        <w:t xml:space="preserve">, jak osoby zastępowanej (wykazanej pierwotnie w </w:t>
      </w:r>
      <w:r w:rsidR="00CA72C7" w:rsidRPr="00E61CBE">
        <w:rPr>
          <w:rFonts w:cstheme="minorHAnsi"/>
          <w:sz w:val="24"/>
          <w:szCs w:val="24"/>
        </w:rPr>
        <w:lastRenderedPageBreak/>
        <w:t>formularzu zgłoszeniowym)</w:t>
      </w:r>
      <w:r w:rsidRPr="00E61CBE">
        <w:rPr>
          <w:rFonts w:cstheme="minorHAnsi"/>
          <w:sz w:val="24"/>
          <w:szCs w:val="24"/>
        </w:rPr>
        <w:t>.</w:t>
      </w:r>
      <w:r w:rsidR="00CA72C7" w:rsidRPr="00E61CBE">
        <w:rPr>
          <w:rFonts w:cstheme="minorHAnsi"/>
          <w:sz w:val="24"/>
          <w:szCs w:val="24"/>
        </w:rPr>
        <w:t xml:space="preserve"> </w:t>
      </w:r>
    </w:p>
    <w:p w:rsidR="002D6DB3" w:rsidRPr="00E61CBE" w:rsidRDefault="00CA72C7" w:rsidP="003A7D34">
      <w:pPr>
        <w:pStyle w:val="Akapitzlist"/>
        <w:widowControl w:val="0"/>
        <w:numPr>
          <w:ilvl w:val="2"/>
          <w:numId w:val="1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Do wniosku</w:t>
      </w:r>
      <w:r w:rsidR="002D6DB3" w:rsidRPr="00E61CBE">
        <w:rPr>
          <w:rFonts w:cstheme="minorHAnsi"/>
          <w:sz w:val="24"/>
          <w:szCs w:val="24"/>
        </w:rPr>
        <w:t xml:space="preserve"> o zmianę, o której mowa  </w:t>
      </w:r>
      <w:r w:rsidR="00D60F36" w:rsidRPr="00E61CBE">
        <w:rPr>
          <w:rFonts w:cstheme="minorHAnsi"/>
          <w:sz w:val="24"/>
          <w:szCs w:val="24"/>
        </w:rPr>
        <w:t>§7 ust</w:t>
      </w:r>
      <w:r w:rsidR="002D6DB3" w:rsidRPr="00E61CBE">
        <w:rPr>
          <w:rFonts w:cstheme="minorHAnsi"/>
          <w:sz w:val="24"/>
          <w:szCs w:val="24"/>
        </w:rPr>
        <w:t xml:space="preserve">. 1. pkt. b, c, d </w:t>
      </w:r>
      <w:r w:rsidRPr="00E61CBE">
        <w:rPr>
          <w:rFonts w:cstheme="minorHAnsi"/>
          <w:sz w:val="24"/>
          <w:szCs w:val="24"/>
        </w:rPr>
        <w:t xml:space="preserve">Przedsiębiorca dołącza aktualny Formularz zgłoszeniowy wraz z </w:t>
      </w:r>
      <w:r w:rsidR="002D6DB3" w:rsidRPr="00E61CBE">
        <w:rPr>
          <w:rFonts w:cstheme="minorHAnsi"/>
          <w:sz w:val="24"/>
          <w:szCs w:val="24"/>
        </w:rPr>
        <w:t xml:space="preserve">aktualnymi </w:t>
      </w:r>
      <w:r w:rsidR="004B087C">
        <w:rPr>
          <w:rFonts w:cstheme="minorHAnsi"/>
          <w:sz w:val="24"/>
          <w:szCs w:val="24"/>
        </w:rPr>
        <w:t>załącznikami (jeśli dotyczy</w:t>
      </w:r>
      <w:r w:rsidR="002D6DB3" w:rsidRPr="00E61CBE">
        <w:rPr>
          <w:rFonts w:cstheme="minorHAnsi"/>
          <w:sz w:val="24"/>
          <w:szCs w:val="24"/>
        </w:rPr>
        <w:t>).</w:t>
      </w:r>
    </w:p>
    <w:p w:rsidR="00D60F36" w:rsidRPr="00E61CBE" w:rsidRDefault="004B087C" w:rsidP="004B087C">
      <w:pPr>
        <w:pStyle w:val="Akapitzlist"/>
        <w:widowControl w:val="0"/>
        <w:numPr>
          <w:ilvl w:val="2"/>
          <w:numId w:val="1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4B087C">
        <w:rPr>
          <w:rFonts w:cstheme="minorHAnsi"/>
          <w:sz w:val="24"/>
          <w:szCs w:val="24"/>
        </w:rPr>
        <w:t>Wprowadzenia zmiany w form</w:t>
      </w:r>
      <w:r w:rsidR="00B23FC9">
        <w:rPr>
          <w:rFonts w:cstheme="minorHAnsi"/>
          <w:sz w:val="24"/>
          <w:szCs w:val="24"/>
        </w:rPr>
        <w:t>ie pisemnej w drodze aneksu do U</w:t>
      </w:r>
      <w:r w:rsidRPr="004B087C">
        <w:rPr>
          <w:rFonts w:cstheme="minorHAnsi"/>
          <w:sz w:val="24"/>
          <w:szCs w:val="24"/>
        </w:rPr>
        <w:t>mowy</w:t>
      </w:r>
      <w:r w:rsidR="00B23FC9">
        <w:rPr>
          <w:rFonts w:cstheme="minorHAnsi"/>
          <w:sz w:val="24"/>
          <w:szCs w:val="24"/>
        </w:rPr>
        <w:t xml:space="preserve"> wsparcia </w:t>
      </w:r>
      <w:r w:rsidRPr="004B087C">
        <w:rPr>
          <w:rFonts w:cstheme="minorHAnsi"/>
          <w:sz w:val="24"/>
          <w:szCs w:val="24"/>
        </w:rPr>
        <w:t>-</w:t>
      </w:r>
      <w:r w:rsidR="00B23FC9">
        <w:rPr>
          <w:rFonts w:cstheme="minorHAnsi"/>
          <w:sz w:val="24"/>
          <w:szCs w:val="24"/>
        </w:rPr>
        <w:t xml:space="preserve"> </w:t>
      </w:r>
      <w:r w:rsidRPr="004B087C">
        <w:rPr>
          <w:rFonts w:cstheme="minorHAnsi"/>
          <w:sz w:val="24"/>
          <w:szCs w:val="24"/>
        </w:rPr>
        <w:t>promesy</w:t>
      </w:r>
      <w:r w:rsidR="00D60F36" w:rsidRPr="00E61CBE">
        <w:rPr>
          <w:rFonts w:cstheme="minorHAnsi"/>
          <w:sz w:val="24"/>
          <w:szCs w:val="24"/>
        </w:rPr>
        <w:t xml:space="preserve"> nie wymaga:</w:t>
      </w:r>
    </w:p>
    <w:p w:rsidR="002C6034" w:rsidRPr="00E61CBE" w:rsidRDefault="002C6034" w:rsidP="00BE02D9">
      <w:pPr>
        <w:pStyle w:val="Akapitzlist"/>
        <w:widowControl w:val="0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zmiana terminu i</w:t>
      </w:r>
      <w:r w:rsidR="004B087C">
        <w:rPr>
          <w:rFonts w:cstheme="minorHAnsi"/>
          <w:sz w:val="24"/>
          <w:szCs w:val="24"/>
        </w:rPr>
        <w:t xml:space="preserve"> harmonogramu realizacji usługi,</w:t>
      </w:r>
    </w:p>
    <w:p w:rsidR="002C6034" w:rsidRPr="00E61CBE" w:rsidRDefault="002C6034" w:rsidP="00BE02D9">
      <w:pPr>
        <w:pStyle w:val="Akapitzlist"/>
        <w:widowControl w:val="0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</w:t>
      </w:r>
      <w:r w:rsidR="004B087C">
        <w:rPr>
          <w:rFonts w:cstheme="minorHAnsi"/>
          <w:sz w:val="24"/>
          <w:szCs w:val="24"/>
        </w:rPr>
        <w:t>miana miejsca realizacji usługi,</w:t>
      </w:r>
    </w:p>
    <w:p w:rsidR="002C6034" w:rsidRPr="00E61CBE" w:rsidRDefault="002C6034" w:rsidP="00BE02D9">
      <w:pPr>
        <w:pStyle w:val="Akapitzlist"/>
        <w:widowControl w:val="0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zmiana pracowników delegowanych do udziału w usłudze rozwojowej, nie mająca wpływu na zmianę wysokości dofinansow</w:t>
      </w:r>
      <w:r w:rsidR="004B087C">
        <w:rPr>
          <w:rFonts w:cstheme="minorHAnsi"/>
          <w:sz w:val="24"/>
          <w:szCs w:val="24"/>
        </w:rPr>
        <w:t>ania,</w:t>
      </w:r>
    </w:p>
    <w:p w:rsidR="002C6034" w:rsidRPr="00E61CBE" w:rsidRDefault="004B087C" w:rsidP="00BE02D9">
      <w:pPr>
        <w:pStyle w:val="Akapitzlist"/>
        <w:widowControl w:val="0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inna </w:t>
      </w:r>
      <w:r w:rsidR="002C6034" w:rsidRPr="00E61CBE">
        <w:rPr>
          <w:rFonts w:cstheme="minorHAnsi"/>
          <w:sz w:val="24"/>
          <w:szCs w:val="24"/>
        </w:rPr>
        <w:t>zmiana, uzgodnion</w:t>
      </w:r>
      <w:r w:rsidR="00A14583">
        <w:rPr>
          <w:rFonts w:cstheme="minorHAnsi"/>
          <w:sz w:val="24"/>
          <w:szCs w:val="24"/>
        </w:rPr>
        <w:t>a</w:t>
      </w:r>
      <w:r w:rsidR="002C6034" w:rsidRPr="00E61CBE">
        <w:rPr>
          <w:rFonts w:cstheme="minorHAnsi"/>
          <w:sz w:val="24"/>
          <w:szCs w:val="24"/>
        </w:rPr>
        <w:t xml:space="preserve"> z Operatorem</w:t>
      </w:r>
      <w:r w:rsidR="00A14583">
        <w:rPr>
          <w:rFonts w:cstheme="minorHAnsi"/>
          <w:sz w:val="24"/>
          <w:szCs w:val="24"/>
        </w:rPr>
        <w:t>.</w:t>
      </w:r>
    </w:p>
    <w:p w:rsidR="00D60F36" w:rsidRPr="00E61CBE" w:rsidRDefault="004B087C" w:rsidP="004B087C">
      <w:pPr>
        <w:pStyle w:val="Akapitzlist"/>
        <w:widowControl w:val="0"/>
        <w:numPr>
          <w:ilvl w:val="2"/>
          <w:numId w:val="1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Zmiany, o których</w:t>
      </w:r>
      <w:r w:rsidR="00D60F36" w:rsidRPr="00E61CBE">
        <w:rPr>
          <w:rFonts w:cstheme="minorHAnsi"/>
          <w:sz w:val="24"/>
          <w:szCs w:val="24"/>
        </w:rPr>
        <w:t xml:space="preserve"> mowa w §7 ust. 5, pkt. a, b wymaga</w:t>
      </w:r>
      <w:r>
        <w:rPr>
          <w:rFonts w:cstheme="minorHAnsi"/>
          <w:sz w:val="24"/>
          <w:szCs w:val="24"/>
        </w:rPr>
        <w:t>ją</w:t>
      </w:r>
      <w:r w:rsidR="00D60F36" w:rsidRPr="00E61CBE">
        <w:rPr>
          <w:rFonts w:cstheme="minorHAnsi"/>
          <w:sz w:val="24"/>
          <w:szCs w:val="24"/>
        </w:rPr>
        <w:t xml:space="preserve"> pisemnego</w:t>
      </w:r>
      <w:r>
        <w:rPr>
          <w:rFonts w:cstheme="minorHAnsi"/>
          <w:sz w:val="24"/>
          <w:szCs w:val="24"/>
        </w:rPr>
        <w:t xml:space="preserve"> (tj. pocztą tradycyjną bądź </w:t>
      </w:r>
      <w:r w:rsidR="00A14583">
        <w:rPr>
          <w:rFonts w:cstheme="minorHAnsi"/>
          <w:sz w:val="24"/>
          <w:szCs w:val="24"/>
        </w:rPr>
        <w:t>e-mail)</w:t>
      </w:r>
      <w:r w:rsidR="00D60F36" w:rsidRPr="00E61CBE">
        <w:rPr>
          <w:rFonts w:cstheme="minorHAnsi"/>
          <w:sz w:val="24"/>
          <w:szCs w:val="24"/>
        </w:rPr>
        <w:t xml:space="preserve"> poinformowania Operatora przez Przedsiębiorcę. W przypadku braku powiadomienia Operatora o powyższych zmianac</w:t>
      </w:r>
      <w:r>
        <w:rPr>
          <w:rFonts w:cstheme="minorHAnsi"/>
          <w:sz w:val="24"/>
          <w:szCs w:val="24"/>
        </w:rPr>
        <w:t>h</w:t>
      </w:r>
      <w:r w:rsidRPr="004B087C">
        <w:t xml:space="preserve"> </w:t>
      </w:r>
      <w:r w:rsidRPr="004B087C">
        <w:rPr>
          <w:rFonts w:cstheme="minorHAnsi"/>
          <w:sz w:val="24"/>
          <w:szCs w:val="24"/>
        </w:rPr>
        <w:t>z odpowiednim wyprzedzeniem</w:t>
      </w:r>
      <w:r w:rsidR="00D60F36" w:rsidRPr="00E61CBE">
        <w:rPr>
          <w:rFonts w:cstheme="minorHAnsi"/>
          <w:sz w:val="24"/>
          <w:szCs w:val="24"/>
        </w:rPr>
        <w:t>, Operator może uznać usługę rozwojową za niekwalifikowaną</w:t>
      </w:r>
      <w:r w:rsidR="002C6034" w:rsidRPr="00E61CBE">
        <w:rPr>
          <w:rFonts w:cstheme="minorHAnsi"/>
          <w:sz w:val="24"/>
          <w:szCs w:val="24"/>
        </w:rPr>
        <w:t>.</w:t>
      </w:r>
    </w:p>
    <w:p w:rsidR="002C6034" w:rsidRPr="004B087C" w:rsidRDefault="002C6034" w:rsidP="004B087C">
      <w:pPr>
        <w:pStyle w:val="Akapitzlist"/>
        <w:numPr>
          <w:ilvl w:val="2"/>
          <w:numId w:val="19"/>
        </w:numPr>
        <w:ind w:left="284" w:hanging="284"/>
        <w:jc w:val="both"/>
        <w:rPr>
          <w:rFonts w:cstheme="minorHAnsi"/>
          <w:sz w:val="24"/>
          <w:szCs w:val="24"/>
        </w:rPr>
      </w:pPr>
      <w:r w:rsidRPr="004B087C">
        <w:rPr>
          <w:rFonts w:cstheme="minorHAnsi"/>
          <w:sz w:val="24"/>
          <w:szCs w:val="24"/>
        </w:rPr>
        <w:t xml:space="preserve">Zmiana, o której mowa w §7 ust. 5, pkt. c jest </w:t>
      </w:r>
      <w:r w:rsidRPr="004B087C">
        <w:rPr>
          <w:rFonts w:eastAsia="Times New Roman" w:cstheme="minorHAnsi"/>
          <w:sz w:val="24"/>
          <w:szCs w:val="24"/>
        </w:rPr>
        <w:t xml:space="preserve">możliwa </w:t>
      </w:r>
      <w:r w:rsidR="004B087C" w:rsidRPr="004B087C">
        <w:rPr>
          <w:rFonts w:eastAsia="Times New Roman" w:cstheme="minorHAnsi"/>
          <w:sz w:val="24"/>
          <w:szCs w:val="24"/>
        </w:rPr>
        <w:t xml:space="preserve">do wprowadzenia </w:t>
      </w:r>
      <w:r w:rsidR="00A14583" w:rsidRPr="004B087C">
        <w:rPr>
          <w:rFonts w:eastAsia="Times New Roman" w:cstheme="minorHAnsi"/>
          <w:sz w:val="24"/>
          <w:szCs w:val="24"/>
        </w:rPr>
        <w:t>przed rozpoczęciem usługi rozwojowej</w:t>
      </w:r>
      <w:r w:rsidR="004B087C" w:rsidRPr="004B087C">
        <w:rPr>
          <w:rFonts w:eastAsia="Times New Roman" w:cstheme="minorHAnsi"/>
          <w:sz w:val="24"/>
          <w:szCs w:val="24"/>
        </w:rPr>
        <w:t>,</w:t>
      </w:r>
      <w:r w:rsidR="00A14583" w:rsidRPr="004B087C">
        <w:rPr>
          <w:rFonts w:eastAsia="Times New Roman" w:cstheme="minorHAnsi"/>
          <w:sz w:val="24"/>
          <w:szCs w:val="24"/>
        </w:rPr>
        <w:t xml:space="preserve"> </w:t>
      </w:r>
      <w:r w:rsidRPr="004B087C">
        <w:rPr>
          <w:rFonts w:eastAsia="Times New Roman" w:cstheme="minorHAnsi"/>
          <w:sz w:val="24"/>
          <w:szCs w:val="24"/>
        </w:rPr>
        <w:t xml:space="preserve">po złożeniu </w:t>
      </w:r>
      <w:r w:rsidRPr="004B087C">
        <w:rPr>
          <w:rFonts w:cstheme="minorHAnsi"/>
          <w:sz w:val="24"/>
          <w:szCs w:val="24"/>
        </w:rPr>
        <w:t>przez Przedsiębiorcę wniosku o dokonanie zmiany wraz z jej uzasadnieniem oraz po uzyskaniu akceptacji</w:t>
      </w:r>
      <w:r w:rsidR="004B087C">
        <w:rPr>
          <w:rFonts w:cstheme="minorHAnsi"/>
          <w:sz w:val="24"/>
          <w:szCs w:val="24"/>
        </w:rPr>
        <w:t xml:space="preserve"> Operatora. Do wniosku o zmianę </w:t>
      </w:r>
      <w:r w:rsidRPr="004B087C">
        <w:rPr>
          <w:rFonts w:cstheme="minorHAnsi"/>
          <w:sz w:val="24"/>
          <w:szCs w:val="24"/>
        </w:rPr>
        <w:t>Przedsiębiorca dołącza aktualny Formularz zgłoszeniowy wraz z aktualnym załącznikiem Dane Uczestnika projektu.</w:t>
      </w:r>
      <w:r w:rsidR="004B087C" w:rsidRPr="004B087C">
        <w:rPr>
          <w:rFonts w:cstheme="minorHAnsi"/>
          <w:sz w:val="24"/>
          <w:szCs w:val="24"/>
        </w:rPr>
        <w:t xml:space="preserve"> W przypadku braku powiadomienia Operatora z odpowiednim wyprzedzeniem, Operator może uznać usługę rozwojową za niekwalifikowaną.</w:t>
      </w:r>
    </w:p>
    <w:p w:rsidR="00A10DB5" w:rsidRPr="00E61CBE" w:rsidRDefault="00A10DB5" w:rsidP="00BE02D9">
      <w:pPr>
        <w:keepNext/>
        <w:keepLines/>
        <w:widowControl w:val="0"/>
        <w:spacing w:before="240" w:after="0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E61CBE">
        <w:rPr>
          <w:rFonts w:eastAsia="Times New Roman" w:cstheme="minorHAnsi"/>
          <w:b/>
          <w:bCs/>
          <w:iCs/>
          <w:color w:val="000000"/>
          <w:sz w:val="24"/>
          <w:szCs w:val="24"/>
        </w:rPr>
        <w:t>§</w:t>
      </w:r>
      <w:r w:rsidR="009F03C8" w:rsidRPr="00E61CBE">
        <w:rPr>
          <w:rFonts w:eastAsia="Times New Roman" w:cstheme="minorHAnsi"/>
          <w:b/>
          <w:bCs/>
          <w:iCs/>
          <w:color w:val="000000"/>
          <w:sz w:val="24"/>
          <w:szCs w:val="24"/>
        </w:rPr>
        <w:t>8</w:t>
      </w:r>
      <w:r w:rsidR="00F67BF6" w:rsidRPr="00E61CBE">
        <w:rPr>
          <w:rFonts w:eastAsia="Times New Roman" w:cstheme="minorHAnsi"/>
          <w:b/>
          <w:bCs/>
          <w:iCs/>
          <w:color w:val="000000"/>
          <w:sz w:val="24"/>
          <w:szCs w:val="24"/>
        </w:rPr>
        <w:t>.</w:t>
      </w:r>
      <w:r w:rsidRPr="00E61CBE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671B6B" w:rsidRPr="00E61CBE">
        <w:rPr>
          <w:rFonts w:eastAsia="Times New Roman" w:cstheme="minorHAnsi"/>
          <w:b/>
          <w:bCs/>
          <w:sz w:val="24"/>
          <w:szCs w:val="24"/>
        </w:rPr>
        <w:t>Rozwiązanie U</w:t>
      </w:r>
      <w:r w:rsidRPr="00E61CBE">
        <w:rPr>
          <w:rFonts w:eastAsia="Times New Roman" w:cstheme="minorHAnsi"/>
          <w:b/>
          <w:bCs/>
          <w:sz w:val="24"/>
          <w:szCs w:val="24"/>
        </w:rPr>
        <w:t>mowy</w:t>
      </w:r>
      <w:r w:rsidR="00C84F5A" w:rsidRPr="00E61CBE">
        <w:rPr>
          <w:rFonts w:eastAsia="Times New Roman" w:cstheme="minorHAnsi"/>
          <w:b/>
          <w:bCs/>
          <w:sz w:val="24"/>
          <w:szCs w:val="24"/>
        </w:rPr>
        <w:t xml:space="preserve"> wsparcia - promesy</w:t>
      </w:r>
    </w:p>
    <w:p w:rsidR="00A10DB5" w:rsidRPr="00E61CBE" w:rsidRDefault="00A10DB5" w:rsidP="00BE02D9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Operator może rozwiązać niniejszą Umowę wsparcia</w:t>
      </w:r>
      <w:r w:rsidR="00C84F5A" w:rsidRPr="00E61CBE">
        <w:rPr>
          <w:rFonts w:eastAsia="Times New Roman" w:cstheme="minorHAnsi"/>
          <w:sz w:val="24"/>
          <w:szCs w:val="24"/>
        </w:rPr>
        <w:t xml:space="preserve"> - promesę</w:t>
      </w:r>
      <w:r w:rsidRPr="00E61CBE">
        <w:rPr>
          <w:rFonts w:eastAsia="Times New Roman" w:cstheme="minorHAnsi"/>
          <w:sz w:val="24"/>
          <w:szCs w:val="24"/>
        </w:rPr>
        <w:t xml:space="preserve"> bez zachowania okresu wypowiedzenia, jeżeli Przedsiębiorca:</w:t>
      </w:r>
    </w:p>
    <w:p w:rsidR="00A10DB5" w:rsidRPr="00E61CBE" w:rsidRDefault="00A10DB5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wykorzystał w całości lub części przekazane środki niezgodnie z przeznaczeniem</w:t>
      </w:r>
      <w:r w:rsidR="0078048A" w:rsidRPr="00E61CBE">
        <w:rPr>
          <w:rFonts w:eastAsia="Times New Roman" w:cstheme="minorHAnsi"/>
          <w:sz w:val="24"/>
          <w:szCs w:val="24"/>
        </w:rPr>
        <w:t>;</w:t>
      </w:r>
    </w:p>
    <w:p w:rsidR="00A342C4" w:rsidRPr="00E61CBE" w:rsidRDefault="00A342C4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złożył stwierdzające nieprawdę dokumenty w celu uzyskania dofinansowania w ramach niniejszej Umowy wsparcia-promesy;</w:t>
      </w:r>
    </w:p>
    <w:p w:rsidR="00A342C4" w:rsidRPr="00E61CBE" w:rsidRDefault="00A342C4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otrzymał wsparcie na pokrycie kosztów zakupu usługi rozwojowej nienależnie lub w nadmiernej wysokości; </w:t>
      </w:r>
    </w:p>
    <w:p w:rsidR="00A10DB5" w:rsidRPr="00E61CBE" w:rsidRDefault="00A10DB5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wykorzystał środki z naruszeniem procedur, o których mowa w art. 184 Ustawy </w:t>
      </w:r>
      <w:r w:rsidRPr="00E61CBE">
        <w:rPr>
          <w:rFonts w:eastAsia="Times New Roman" w:cstheme="minorHAnsi"/>
          <w:sz w:val="24"/>
          <w:szCs w:val="24"/>
        </w:rPr>
        <w:br/>
        <w:t>z dnia 27 sierpnia 2009 r. o finansach publicznych</w:t>
      </w:r>
      <w:r w:rsidR="004160C6" w:rsidRPr="00E61CBE">
        <w:rPr>
          <w:rFonts w:eastAsia="Times New Roman" w:cstheme="minorHAnsi"/>
          <w:sz w:val="24"/>
          <w:szCs w:val="24"/>
        </w:rPr>
        <w:t>.</w:t>
      </w:r>
    </w:p>
    <w:p w:rsidR="00A10DB5" w:rsidRPr="00962587" w:rsidRDefault="00A10DB5" w:rsidP="00BE02D9">
      <w:pPr>
        <w:pStyle w:val="Akapitzlist"/>
        <w:widowControl w:val="0"/>
        <w:numPr>
          <w:ilvl w:val="0"/>
          <w:numId w:val="23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962587">
        <w:rPr>
          <w:rFonts w:eastAsia="Times New Roman" w:cstheme="minorHAnsi"/>
          <w:sz w:val="24"/>
          <w:szCs w:val="24"/>
        </w:rPr>
        <w:t>Operator może rozwiązać niniejszą Umowę wsparcia</w:t>
      </w:r>
      <w:r w:rsidR="00C84F5A" w:rsidRPr="00962587">
        <w:rPr>
          <w:rFonts w:eastAsia="Times New Roman" w:cstheme="minorHAnsi"/>
          <w:sz w:val="24"/>
          <w:szCs w:val="24"/>
        </w:rPr>
        <w:t xml:space="preserve"> - promesę</w:t>
      </w:r>
      <w:r w:rsidRPr="00962587">
        <w:rPr>
          <w:rFonts w:eastAsia="Times New Roman" w:cstheme="minorHAnsi"/>
          <w:sz w:val="24"/>
          <w:szCs w:val="24"/>
        </w:rPr>
        <w:t xml:space="preserve"> z zachowaniem </w:t>
      </w:r>
      <w:r w:rsidR="00855354" w:rsidRPr="00962587">
        <w:rPr>
          <w:rFonts w:eastAsia="Times New Roman" w:cstheme="minorHAnsi"/>
          <w:sz w:val="24"/>
          <w:szCs w:val="24"/>
        </w:rPr>
        <w:t>30-dniowego</w:t>
      </w:r>
      <w:r w:rsidRPr="00962587">
        <w:rPr>
          <w:rFonts w:eastAsia="Times New Roman" w:cstheme="minorHAnsi"/>
          <w:sz w:val="24"/>
          <w:szCs w:val="24"/>
        </w:rPr>
        <w:t xml:space="preserve"> okresu wypowiedzenia, w przypadku, gdy: </w:t>
      </w:r>
    </w:p>
    <w:p w:rsidR="004160C6" w:rsidRPr="00E61CBE" w:rsidRDefault="004160C6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Przedsiębiorca </w:t>
      </w:r>
      <w:r w:rsidR="00A10DB5" w:rsidRPr="00E61CBE">
        <w:rPr>
          <w:rFonts w:eastAsia="Times New Roman" w:cstheme="minorHAnsi"/>
          <w:sz w:val="24"/>
          <w:szCs w:val="24"/>
        </w:rPr>
        <w:t xml:space="preserve">nie </w:t>
      </w:r>
      <w:r w:rsidRPr="00E61CBE">
        <w:rPr>
          <w:rFonts w:eastAsia="Times New Roman" w:cstheme="minorHAnsi"/>
          <w:sz w:val="24"/>
          <w:szCs w:val="24"/>
        </w:rPr>
        <w:t>przedłoży</w:t>
      </w:r>
      <w:r w:rsidR="00A10DB5" w:rsidRPr="00E61CBE">
        <w:rPr>
          <w:rFonts w:eastAsia="Times New Roman" w:cstheme="minorHAnsi"/>
          <w:sz w:val="24"/>
          <w:szCs w:val="24"/>
        </w:rPr>
        <w:t xml:space="preserve"> </w:t>
      </w:r>
      <w:r w:rsidRPr="00E61CBE">
        <w:rPr>
          <w:rFonts w:eastAsia="Times New Roman" w:cstheme="minorHAnsi"/>
          <w:sz w:val="24"/>
          <w:szCs w:val="24"/>
        </w:rPr>
        <w:t>W</w:t>
      </w:r>
      <w:r w:rsidR="00A10DB5" w:rsidRPr="00E61CBE">
        <w:rPr>
          <w:rFonts w:eastAsia="Times New Roman" w:cstheme="minorHAnsi"/>
          <w:sz w:val="24"/>
          <w:szCs w:val="24"/>
        </w:rPr>
        <w:t>niosk</w:t>
      </w:r>
      <w:r w:rsidRPr="00E61CBE">
        <w:rPr>
          <w:rFonts w:eastAsia="Times New Roman" w:cstheme="minorHAnsi"/>
          <w:sz w:val="24"/>
          <w:szCs w:val="24"/>
        </w:rPr>
        <w:t>u</w:t>
      </w:r>
      <w:r w:rsidR="00A10DB5" w:rsidRPr="00E61CBE">
        <w:rPr>
          <w:rFonts w:eastAsia="Times New Roman" w:cstheme="minorHAnsi"/>
          <w:sz w:val="24"/>
          <w:szCs w:val="24"/>
        </w:rPr>
        <w:t xml:space="preserve"> o refundację wraz z</w:t>
      </w:r>
      <w:r w:rsidR="0078048A" w:rsidRPr="00E61CBE">
        <w:rPr>
          <w:rFonts w:eastAsia="Times New Roman" w:cstheme="minorHAnsi"/>
          <w:sz w:val="24"/>
          <w:szCs w:val="24"/>
        </w:rPr>
        <w:t> </w:t>
      </w:r>
      <w:r w:rsidR="00A10DB5" w:rsidRPr="00E61CBE">
        <w:rPr>
          <w:rFonts w:eastAsia="Times New Roman" w:cstheme="minorHAnsi"/>
          <w:sz w:val="24"/>
          <w:szCs w:val="24"/>
        </w:rPr>
        <w:t xml:space="preserve">wymaganymi </w:t>
      </w:r>
      <w:r w:rsidRPr="00E61CBE">
        <w:rPr>
          <w:rFonts w:eastAsia="Times New Roman" w:cstheme="minorHAnsi"/>
          <w:sz w:val="24"/>
          <w:szCs w:val="24"/>
        </w:rPr>
        <w:t>załącznikami</w:t>
      </w:r>
      <w:r w:rsidR="00A10DB5" w:rsidRPr="00E61CBE">
        <w:rPr>
          <w:rFonts w:eastAsia="Times New Roman" w:cstheme="minorHAnsi"/>
          <w:sz w:val="24"/>
          <w:szCs w:val="24"/>
        </w:rPr>
        <w:t>;</w:t>
      </w:r>
    </w:p>
    <w:p w:rsidR="004160C6" w:rsidRPr="00E61CBE" w:rsidRDefault="004160C6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Pracownicy Przedsiębiorcy nie uczestniczą w usługach rozwojowych wskazanych w Formularzu zgłoszeniowym do projektu; </w:t>
      </w:r>
    </w:p>
    <w:p w:rsidR="00A10DB5" w:rsidRPr="00E61CBE" w:rsidRDefault="004160C6" w:rsidP="00BE02D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Przedsiębiorca </w:t>
      </w:r>
      <w:r w:rsidR="00A10DB5" w:rsidRPr="00E61CBE">
        <w:rPr>
          <w:rFonts w:eastAsia="Times New Roman" w:cstheme="minorHAnsi"/>
          <w:sz w:val="24"/>
          <w:szCs w:val="24"/>
        </w:rPr>
        <w:t xml:space="preserve">w sposób uporczywy uchyla się od wykonywania obowiązków, o których </w:t>
      </w:r>
      <w:r w:rsidR="00A10DB5" w:rsidRPr="008A08A7">
        <w:rPr>
          <w:rFonts w:eastAsia="Times New Roman" w:cstheme="minorHAnsi"/>
          <w:sz w:val="24"/>
          <w:szCs w:val="24"/>
        </w:rPr>
        <w:t xml:space="preserve">mowa w § </w:t>
      </w:r>
      <w:r w:rsidRPr="008A08A7">
        <w:rPr>
          <w:rFonts w:eastAsia="Times New Roman" w:cstheme="minorHAnsi"/>
          <w:sz w:val="24"/>
          <w:szCs w:val="24"/>
        </w:rPr>
        <w:t>4</w:t>
      </w:r>
      <w:r w:rsidR="00A10DB5" w:rsidRPr="008A08A7">
        <w:rPr>
          <w:rFonts w:eastAsia="Times New Roman" w:cstheme="minorHAnsi"/>
          <w:sz w:val="24"/>
          <w:szCs w:val="24"/>
        </w:rPr>
        <w:t xml:space="preserve"> ust. 1.</w:t>
      </w:r>
      <w:r w:rsidR="00A10DB5" w:rsidRPr="00E61CBE">
        <w:rPr>
          <w:rFonts w:eastAsia="Times New Roman" w:cstheme="minorHAnsi"/>
          <w:sz w:val="24"/>
          <w:szCs w:val="24"/>
        </w:rPr>
        <w:t xml:space="preserve"> </w:t>
      </w:r>
    </w:p>
    <w:p w:rsidR="00A10DB5" w:rsidRPr="00962587" w:rsidRDefault="00A10DB5" w:rsidP="00BE02D9">
      <w:pPr>
        <w:pStyle w:val="Akapitzlist"/>
        <w:widowControl w:val="0"/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962587">
        <w:rPr>
          <w:rFonts w:eastAsia="Times New Roman" w:cstheme="minorHAnsi"/>
          <w:sz w:val="24"/>
          <w:szCs w:val="24"/>
        </w:rPr>
        <w:lastRenderedPageBreak/>
        <w:t>W razie rozwiązania Umowy wsparcia</w:t>
      </w:r>
      <w:r w:rsidR="00C84F5A" w:rsidRPr="00962587">
        <w:rPr>
          <w:rFonts w:eastAsia="Times New Roman" w:cstheme="minorHAnsi"/>
          <w:sz w:val="24"/>
          <w:szCs w:val="24"/>
        </w:rPr>
        <w:t xml:space="preserve"> - promesy</w:t>
      </w:r>
      <w:r w:rsidRPr="00962587">
        <w:rPr>
          <w:rFonts w:eastAsia="Times New Roman" w:cstheme="minorHAnsi"/>
          <w:sz w:val="24"/>
          <w:szCs w:val="24"/>
        </w:rPr>
        <w:t xml:space="preserve"> Przedsiębiorcy nie przysługuje odszkodowanie. </w:t>
      </w:r>
    </w:p>
    <w:p w:rsidR="004160C6" w:rsidRPr="00E61CBE" w:rsidRDefault="004160C6" w:rsidP="00BE02D9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Umowa </w:t>
      </w:r>
      <w:r w:rsidR="00B23FC9">
        <w:rPr>
          <w:rFonts w:cstheme="minorHAnsi"/>
          <w:sz w:val="24"/>
          <w:szCs w:val="24"/>
        </w:rPr>
        <w:t xml:space="preserve">wsparcia – promesa </w:t>
      </w:r>
      <w:r w:rsidRPr="00E61CBE">
        <w:rPr>
          <w:rFonts w:cstheme="minorHAnsi"/>
          <w:sz w:val="24"/>
          <w:szCs w:val="24"/>
        </w:rPr>
        <w:t>może zostać rozwiązana na wniosek każdej ze stron w</w:t>
      </w:r>
      <w:r w:rsidR="00B23FC9">
        <w:rPr>
          <w:rFonts w:cstheme="minorHAnsi"/>
          <w:sz w:val="24"/>
          <w:szCs w:val="24"/>
        </w:rPr>
        <w:t> </w:t>
      </w:r>
      <w:r w:rsidRPr="00E61CBE">
        <w:rPr>
          <w:rFonts w:cstheme="minorHAnsi"/>
          <w:sz w:val="24"/>
          <w:szCs w:val="24"/>
        </w:rPr>
        <w:t xml:space="preserve">przypadku wystąpienia okoliczności, które uniemożliwiają dalsze wykonywanie postanowień zawartych w niniejszej umowie. </w:t>
      </w:r>
    </w:p>
    <w:p w:rsidR="00A10DB5" w:rsidRPr="00E61CBE" w:rsidRDefault="00A10DB5" w:rsidP="00BE02D9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W przypadku rozwiązania Umowy wsparcia</w:t>
      </w:r>
      <w:r w:rsidR="00C84F5A" w:rsidRPr="00E61CBE">
        <w:rPr>
          <w:rFonts w:eastAsia="Times New Roman" w:cstheme="minorHAnsi"/>
          <w:sz w:val="24"/>
          <w:szCs w:val="24"/>
        </w:rPr>
        <w:t xml:space="preserve"> - promesy</w:t>
      </w:r>
      <w:r w:rsidRPr="00E61CBE">
        <w:rPr>
          <w:rFonts w:eastAsia="Times New Roman" w:cstheme="minorHAnsi"/>
          <w:sz w:val="24"/>
          <w:szCs w:val="24"/>
        </w:rPr>
        <w:t xml:space="preserve"> na podstawie ust. 1 Przedsiębiorca zobowiązuje się do zwrotu całości lub części dofinansowania wraz z odsetkami w wysokości określonej jak dla zaległości podatkowych, na warunkach określonych w § </w:t>
      </w:r>
      <w:r w:rsidR="004160C6" w:rsidRPr="00E61CBE">
        <w:rPr>
          <w:rFonts w:eastAsia="Times New Roman" w:cstheme="minorHAnsi"/>
          <w:sz w:val="24"/>
          <w:szCs w:val="24"/>
        </w:rPr>
        <w:t>6</w:t>
      </w:r>
      <w:r w:rsidRPr="00E61CBE">
        <w:rPr>
          <w:rFonts w:eastAsia="Times New Roman" w:cstheme="minorHAnsi"/>
          <w:sz w:val="24"/>
          <w:szCs w:val="24"/>
        </w:rPr>
        <w:t xml:space="preserve"> </w:t>
      </w:r>
      <w:r w:rsidR="004160C6" w:rsidRPr="00E61CBE">
        <w:rPr>
          <w:rFonts w:eastAsia="Times New Roman" w:cstheme="minorHAnsi"/>
          <w:sz w:val="24"/>
          <w:szCs w:val="24"/>
        </w:rPr>
        <w:t xml:space="preserve">niniejszej </w:t>
      </w:r>
      <w:r w:rsidRPr="00E61CBE">
        <w:rPr>
          <w:rFonts w:eastAsia="Times New Roman" w:cstheme="minorHAnsi"/>
          <w:sz w:val="24"/>
          <w:szCs w:val="24"/>
        </w:rPr>
        <w:t xml:space="preserve">Umowy.  </w:t>
      </w:r>
    </w:p>
    <w:p w:rsidR="00097C7D" w:rsidRPr="00E61CBE" w:rsidRDefault="00E506E9" w:rsidP="00BE02D9">
      <w:pPr>
        <w:pStyle w:val="Akapitzlist"/>
        <w:widowControl w:val="0"/>
        <w:spacing w:before="240" w:after="0"/>
        <w:ind w:left="360"/>
        <w:jc w:val="center"/>
        <w:rPr>
          <w:rFonts w:eastAsia="Times New Roman" w:cstheme="minorHAnsi"/>
          <w:b/>
          <w:sz w:val="24"/>
          <w:szCs w:val="24"/>
        </w:rPr>
      </w:pPr>
      <w:r w:rsidRPr="00E61CBE">
        <w:rPr>
          <w:rFonts w:eastAsia="Times New Roman" w:cstheme="minorHAnsi"/>
          <w:b/>
          <w:sz w:val="24"/>
          <w:szCs w:val="24"/>
        </w:rPr>
        <w:t>§9</w:t>
      </w:r>
      <w:bookmarkStart w:id="3" w:name="bookmark9"/>
      <w:r w:rsidRPr="00E61CBE">
        <w:rPr>
          <w:rFonts w:eastAsia="Times New Roman" w:cstheme="minorHAnsi"/>
          <w:b/>
          <w:sz w:val="24"/>
          <w:szCs w:val="24"/>
        </w:rPr>
        <w:t xml:space="preserve">. </w:t>
      </w:r>
      <w:bookmarkEnd w:id="3"/>
      <w:r w:rsidR="00470AB1" w:rsidRPr="00E61CBE">
        <w:rPr>
          <w:rFonts w:cstheme="minorHAnsi"/>
          <w:b/>
          <w:bCs/>
          <w:sz w:val="24"/>
          <w:szCs w:val="24"/>
        </w:rPr>
        <w:t>Korespondencja</w:t>
      </w:r>
    </w:p>
    <w:p w:rsidR="00A10DB5" w:rsidRPr="00E61CBE" w:rsidRDefault="00A10DB5" w:rsidP="00BE02D9">
      <w:pPr>
        <w:widowControl w:val="0"/>
        <w:numPr>
          <w:ilvl w:val="3"/>
          <w:numId w:val="9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Wszelka korespondencja związana z realizacją Umowy wsparcia</w:t>
      </w:r>
      <w:r w:rsidR="00F67BF6" w:rsidRPr="00E61CBE">
        <w:rPr>
          <w:rFonts w:eastAsia="Times New Roman" w:cstheme="minorHAnsi"/>
          <w:sz w:val="24"/>
          <w:szCs w:val="24"/>
        </w:rPr>
        <w:t xml:space="preserve"> - promesy</w:t>
      </w:r>
      <w:r w:rsidRPr="00E61CBE">
        <w:rPr>
          <w:rFonts w:eastAsia="Times New Roman" w:cstheme="minorHAnsi"/>
          <w:sz w:val="24"/>
          <w:szCs w:val="24"/>
        </w:rPr>
        <w:t xml:space="preserve"> będzie prowadzona w</w:t>
      </w:r>
      <w:r w:rsidR="00105E89" w:rsidRPr="00E61CBE">
        <w:rPr>
          <w:rFonts w:eastAsia="Times New Roman" w:cstheme="minorHAnsi"/>
          <w:sz w:val="24"/>
          <w:szCs w:val="24"/>
        </w:rPr>
        <w:t> </w:t>
      </w:r>
      <w:r w:rsidRPr="00E61CBE">
        <w:rPr>
          <w:rFonts w:eastAsia="Times New Roman" w:cstheme="minorHAnsi"/>
          <w:sz w:val="24"/>
          <w:szCs w:val="24"/>
        </w:rPr>
        <w:t>formie pisemnej i elektronicznej i kierowana na poniższe adresy:</w:t>
      </w:r>
    </w:p>
    <w:p w:rsidR="00A10DB5" w:rsidRPr="00E61CBE" w:rsidRDefault="00A10DB5" w:rsidP="00BE02D9">
      <w:pPr>
        <w:widowControl w:val="0"/>
        <w:numPr>
          <w:ilvl w:val="0"/>
          <w:numId w:val="15"/>
        </w:numPr>
        <w:tabs>
          <w:tab w:val="left" w:pos="709"/>
        </w:tabs>
        <w:spacing w:after="0"/>
        <w:ind w:left="851" w:right="-2" w:hanging="425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Operator</w:t>
      </w:r>
      <w:r w:rsidR="00531ABC" w:rsidRPr="00E61CBE">
        <w:rPr>
          <w:rFonts w:eastAsia="Times New Roman" w:cstheme="minorHAnsi"/>
          <w:sz w:val="24"/>
          <w:szCs w:val="24"/>
        </w:rPr>
        <w:t xml:space="preserve"> – Rzeszowska Agencja Rozwoju Regionalnego S.A</w:t>
      </w:r>
      <w:r w:rsidR="00F67BF6" w:rsidRPr="00E61CBE">
        <w:rPr>
          <w:rFonts w:eastAsia="Times New Roman" w:cstheme="minorHAnsi"/>
          <w:sz w:val="24"/>
          <w:szCs w:val="24"/>
        </w:rPr>
        <w:t>.</w:t>
      </w:r>
    </w:p>
    <w:p w:rsidR="00A10DB5" w:rsidRPr="00E61CBE" w:rsidRDefault="00A10DB5" w:rsidP="00BE02D9">
      <w:pPr>
        <w:widowControl w:val="0"/>
        <w:tabs>
          <w:tab w:val="left" w:pos="0"/>
        </w:tabs>
        <w:spacing w:after="0"/>
        <w:ind w:left="420" w:right="-2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ul. </w:t>
      </w:r>
      <w:r w:rsidR="00F67BF6" w:rsidRPr="00E61CBE">
        <w:rPr>
          <w:rFonts w:eastAsia="Times New Roman" w:cstheme="minorHAnsi"/>
          <w:sz w:val="24"/>
          <w:szCs w:val="24"/>
        </w:rPr>
        <w:t>Szopena 51, 35-959</w:t>
      </w:r>
      <w:r w:rsidR="00531ABC" w:rsidRPr="00E61CBE">
        <w:rPr>
          <w:rFonts w:eastAsia="Times New Roman" w:cstheme="minorHAnsi"/>
          <w:sz w:val="24"/>
          <w:szCs w:val="24"/>
        </w:rPr>
        <w:t xml:space="preserve"> Rzeszów</w:t>
      </w:r>
    </w:p>
    <w:p w:rsidR="00A10DB5" w:rsidRPr="00E61CBE" w:rsidRDefault="00A10DB5" w:rsidP="00BE02D9">
      <w:pPr>
        <w:widowControl w:val="0"/>
        <w:tabs>
          <w:tab w:val="left" w:pos="0"/>
        </w:tabs>
        <w:spacing w:after="0"/>
        <w:ind w:left="420" w:right="-2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e-mail: </w:t>
      </w:r>
      <w:r w:rsidR="004160C6" w:rsidRPr="00E61CBE">
        <w:rPr>
          <w:rFonts w:eastAsia="Times New Roman" w:cstheme="minorHAnsi"/>
          <w:sz w:val="24"/>
          <w:szCs w:val="24"/>
        </w:rPr>
        <w:t>generatorkompetencji@rarr.rzeszow.pl</w:t>
      </w:r>
    </w:p>
    <w:p w:rsidR="008A08A7" w:rsidRDefault="00531ABC" w:rsidP="00BE02D9">
      <w:pPr>
        <w:widowControl w:val="0"/>
        <w:numPr>
          <w:ilvl w:val="0"/>
          <w:numId w:val="15"/>
        </w:numPr>
        <w:tabs>
          <w:tab w:val="left" w:pos="709"/>
        </w:tabs>
        <w:spacing w:after="0"/>
        <w:ind w:left="426" w:right="-1" w:firstLine="0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Przedsiębiorca - </w:t>
      </w:r>
    </w:p>
    <w:p w:rsidR="00A10DB5" w:rsidRPr="00E61CBE" w:rsidRDefault="00D9480E" w:rsidP="00BE02D9">
      <w:pPr>
        <w:widowControl w:val="0"/>
        <w:tabs>
          <w:tab w:val="left" w:pos="709"/>
        </w:tabs>
        <w:spacing w:after="0"/>
        <w:ind w:left="426" w:right="-1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…………….……………………………………..…</w:t>
      </w:r>
      <w:r w:rsidR="008A08A7">
        <w:rPr>
          <w:rFonts w:eastAsia="Times New Roman" w:cstheme="minorHAnsi"/>
          <w:sz w:val="24"/>
          <w:szCs w:val="24"/>
        </w:rPr>
        <w:t>……………………………………</w:t>
      </w:r>
    </w:p>
    <w:p w:rsidR="00A10DB5" w:rsidRPr="00E61CBE" w:rsidRDefault="00A10DB5" w:rsidP="00BE02D9">
      <w:pPr>
        <w:widowControl w:val="0"/>
        <w:tabs>
          <w:tab w:val="left" w:pos="0"/>
        </w:tabs>
        <w:spacing w:after="0"/>
        <w:ind w:left="420" w:right="-2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(</w:t>
      </w:r>
      <w:r w:rsidR="004160C6" w:rsidRPr="00E61CBE">
        <w:rPr>
          <w:rFonts w:eastAsia="Times New Roman" w:cstheme="minorHAnsi"/>
          <w:sz w:val="24"/>
          <w:szCs w:val="24"/>
        </w:rPr>
        <w:t xml:space="preserve">nazwa, </w:t>
      </w:r>
      <w:r w:rsidRPr="00E61CBE">
        <w:rPr>
          <w:rFonts w:eastAsia="Times New Roman" w:cstheme="minorHAnsi"/>
          <w:sz w:val="24"/>
          <w:szCs w:val="24"/>
        </w:rPr>
        <w:t xml:space="preserve">ul., numer budynku/lokalu, kod pocztowy, miejscowość) </w:t>
      </w:r>
    </w:p>
    <w:p w:rsidR="00292D9C" w:rsidRPr="00E61CBE" w:rsidRDefault="00292D9C" w:rsidP="00BE02D9">
      <w:pPr>
        <w:widowControl w:val="0"/>
        <w:tabs>
          <w:tab w:val="left" w:pos="0"/>
        </w:tabs>
        <w:spacing w:after="0"/>
        <w:ind w:left="420" w:right="-2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osoba do kontaktu: ……………………………………………………………….</w:t>
      </w:r>
    </w:p>
    <w:p w:rsidR="00292D9C" w:rsidRPr="00E61CBE" w:rsidRDefault="00292D9C" w:rsidP="00BE02D9">
      <w:pPr>
        <w:widowControl w:val="0"/>
        <w:tabs>
          <w:tab w:val="left" w:pos="0"/>
        </w:tabs>
        <w:spacing w:after="0"/>
        <w:ind w:left="420" w:right="-2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nr telefonu: …………………………………………………………………………..</w:t>
      </w:r>
    </w:p>
    <w:p w:rsidR="00A10DB5" w:rsidRPr="00E61CBE" w:rsidRDefault="008A08A7" w:rsidP="00BE02D9">
      <w:pPr>
        <w:widowControl w:val="0"/>
        <w:tabs>
          <w:tab w:val="left" w:pos="0"/>
        </w:tabs>
        <w:spacing w:after="0"/>
        <w:ind w:left="420" w:right="-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e-mail: </w:t>
      </w:r>
      <w:r w:rsidR="00A10DB5" w:rsidRPr="00E61CBE">
        <w:rPr>
          <w:rFonts w:eastAsia="Times New Roman" w:cstheme="minorHAnsi"/>
          <w:sz w:val="24"/>
          <w:szCs w:val="24"/>
        </w:rPr>
        <w:t>…………………………………………………</w:t>
      </w:r>
      <w:r w:rsidR="00D9480E" w:rsidRPr="00E61CBE">
        <w:rPr>
          <w:rFonts w:eastAsia="Times New Roman" w:cstheme="minorHAnsi"/>
          <w:sz w:val="24"/>
          <w:szCs w:val="24"/>
        </w:rPr>
        <w:t>…………………………………</w:t>
      </w:r>
    </w:p>
    <w:p w:rsidR="00A10DB5" w:rsidRPr="00E61CBE" w:rsidRDefault="00A10DB5" w:rsidP="00BE02D9">
      <w:pPr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W przypadku zmiany adresów, o których mowa w ust. 1, Strony są zobowiązane do powiadomienia o nowym adresi</w:t>
      </w:r>
      <w:r w:rsidR="004160C6" w:rsidRPr="00E61CBE">
        <w:rPr>
          <w:rFonts w:eastAsia="Times New Roman" w:cstheme="minorHAnsi"/>
          <w:sz w:val="24"/>
          <w:szCs w:val="24"/>
        </w:rPr>
        <w:t>e w formie pisemnej w terminie 5</w:t>
      </w:r>
      <w:r w:rsidRPr="00E61CBE">
        <w:rPr>
          <w:rFonts w:eastAsia="Times New Roman" w:cstheme="minorHAnsi"/>
          <w:sz w:val="24"/>
          <w:szCs w:val="24"/>
        </w:rPr>
        <w:t xml:space="preserve"> dni roboczych od dnia zmiany adresu.</w:t>
      </w:r>
    </w:p>
    <w:p w:rsidR="00A10DB5" w:rsidRPr="00B23FC9" w:rsidRDefault="00082616" w:rsidP="00BE02D9">
      <w:pPr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B23FC9">
        <w:rPr>
          <w:rFonts w:eastAsia="Times New Roman" w:cs="Times New Roman"/>
          <w:sz w:val="24"/>
          <w:szCs w:val="24"/>
        </w:rPr>
        <w:t xml:space="preserve">Przedsiębiorca zobowiązuje się, w okresie obowiązywania Umowy wsparcia - promesy, do niezwłocznego powiadamiania Operatora o wszelkich zmianach </w:t>
      </w:r>
      <w:proofErr w:type="spellStart"/>
      <w:r w:rsidRPr="00B23FC9">
        <w:rPr>
          <w:rFonts w:eastAsia="Times New Roman" w:cs="Times New Roman"/>
          <w:sz w:val="24"/>
          <w:szCs w:val="24"/>
        </w:rPr>
        <w:t>prawno</w:t>
      </w:r>
      <w:proofErr w:type="spellEnd"/>
      <w:r w:rsidRPr="00B23FC9">
        <w:rPr>
          <w:rFonts w:eastAsia="Times New Roman" w:cs="Times New Roman"/>
          <w:sz w:val="24"/>
          <w:szCs w:val="24"/>
        </w:rPr>
        <w:t>–organizacyjnych w</w:t>
      </w:r>
      <w:r w:rsidR="00B23FC9">
        <w:rPr>
          <w:rFonts w:eastAsia="Times New Roman" w:cs="Times New Roman"/>
          <w:sz w:val="24"/>
          <w:szCs w:val="24"/>
        </w:rPr>
        <w:t> </w:t>
      </w:r>
      <w:r w:rsidRPr="00B23FC9">
        <w:rPr>
          <w:rFonts w:eastAsia="Times New Roman" w:cs="Times New Roman"/>
          <w:sz w:val="24"/>
          <w:szCs w:val="24"/>
        </w:rPr>
        <w:t>swoim statusie oraz danych identyfikacyjnych, mających wpływ na uczestnictwo w</w:t>
      </w:r>
      <w:r w:rsidR="00B23FC9">
        <w:rPr>
          <w:rFonts w:eastAsia="Times New Roman" w:cs="Times New Roman"/>
          <w:sz w:val="24"/>
          <w:szCs w:val="24"/>
        </w:rPr>
        <w:t> </w:t>
      </w:r>
      <w:r w:rsidRPr="00B23FC9">
        <w:rPr>
          <w:rFonts w:eastAsia="Times New Roman" w:cs="Times New Roman"/>
          <w:sz w:val="24"/>
          <w:szCs w:val="24"/>
        </w:rPr>
        <w:t>Projekcie</w:t>
      </w:r>
      <w:r w:rsidR="00F67BF6" w:rsidRPr="00B23FC9">
        <w:rPr>
          <w:rFonts w:eastAsia="Times New Roman" w:cstheme="minorHAnsi"/>
          <w:sz w:val="24"/>
          <w:szCs w:val="24"/>
        </w:rPr>
        <w:t>.</w:t>
      </w:r>
    </w:p>
    <w:p w:rsidR="00A10DB5" w:rsidRPr="00E61CBE" w:rsidRDefault="00A10DB5" w:rsidP="00BE02D9">
      <w:pPr>
        <w:pStyle w:val="Akapitzlist"/>
        <w:widowControl w:val="0"/>
        <w:spacing w:before="240" w:after="0"/>
        <w:ind w:left="360"/>
        <w:jc w:val="center"/>
        <w:rPr>
          <w:rFonts w:eastAsia="Times New Roman" w:cstheme="minorHAnsi"/>
          <w:b/>
          <w:sz w:val="24"/>
          <w:szCs w:val="24"/>
        </w:rPr>
      </w:pPr>
      <w:r w:rsidRPr="00E61CBE">
        <w:rPr>
          <w:rFonts w:eastAsia="Times New Roman" w:cstheme="minorHAnsi"/>
          <w:b/>
          <w:sz w:val="24"/>
          <w:szCs w:val="24"/>
        </w:rPr>
        <w:t>§1</w:t>
      </w:r>
      <w:r w:rsidR="00F547B9" w:rsidRPr="00E61CBE">
        <w:rPr>
          <w:rFonts w:eastAsia="Times New Roman" w:cstheme="minorHAnsi"/>
          <w:b/>
          <w:sz w:val="24"/>
          <w:szCs w:val="24"/>
        </w:rPr>
        <w:t>0</w:t>
      </w:r>
      <w:r w:rsidR="00F67BF6" w:rsidRPr="00E61CBE">
        <w:rPr>
          <w:rFonts w:eastAsia="Times New Roman" w:cstheme="minorHAnsi"/>
          <w:b/>
          <w:sz w:val="24"/>
          <w:szCs w:val="24"/>
        </w:rPr>
        <w:t>.</w:t>
      </w:r>
      <w:r w:rsidR="00470AB1" w:rsidRPr="00E61CBE">
        <w:rPr>
          <w:rFonts w:eastAsia="Times New Roman" w:cstheme="minorHAnsi"/>
          <w:b/>
          <w:sz w:val="24"/>
          <w:szCs w:val="24"/>
        </w:rPr>
        <w:t xml:space="preserve"> Postanowienia końcowe</w:t>
      </w:r>
    </w:p>
    <w:p w:rsidR="004160C6" w:rsidRPr="00E61CBE" w:rsidRDefault="004160C6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 xml:space="preserve">Przedsiębiorca zobowiązuje się, w okresie obowiązywania Umowy wsparcia - promesy, do niezwłocznego powiadamiania Operatora o wszelkich zmianach </w:t>
      </w:r>
      <w:proofErr w:type="spellStart"/>
      <w:r w:rsidRPr="00E61CBE">
        <w:rPr>
          <w:rFonts w:eastAsia="Times New Roman" w:cstheme="minorHAnsi"/>
          <w:sz w:val="24"/>
          <w:szCs w:val="24"/>
        </w:rPr>
        <w:t>prawno</w:t>
      </w:r>
      <w:proofErr w:type="spellEnd"/>
      <w:r w:rsidRPr="00E61CBE">
        <w:rPr>
          <w:rFonts w:eastAsia="Times New Roman" w:cstheme="minorHAnsi"/>
          <w:sz w:val="24"/>
          <w:szCs w:val="24"/>
        </w:rPr>
        <w:t>–organizacyjnych w swoim statusie oraz danych identyfikacyjnych, mających wpływ na uczestnictwo w Projekcie.</w:t>
      </w:r>
    </w:p>
    <w:p w:rsidR="00A10DB5" w:rsidRPr="00E61CBE" w:rsidRDefault="00A10DB5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eastAsia="Times New Roman" w:cstheme="minorHAnsi"/>
          <w:sz w:val="24"/>
          <w:szCs w:val="24"/>
        </w:rPr>
        <w:t>Prawa i obowiązki Przedsiębiorcy wynikające z Umowy wsparcia</w:t>
      </w:r>
      <w:r w:rsidR="00F67BF6" w:rsidRPr="00E61CBE">
        <w:rPr>
          <w:rFonts w:eastAsia="Times New Roman" w:cstheme="minorHAnsi"/>
          <w:sz w:val="24"/>
          <w:szCs w:val="24"/>
        </w:rPr>
        <w:t xml:space="preserve"> - promesy</w:t>
      </w:r>
      <w:r w:rsidRPr="00E61CBE">
        <w:rPr>
          <w:rFonts w:eastAsia="Times New Roman" w:cstheme="minorHAnsi"/>
          <w:sz w:val="24"/>
          <w:szCs w:val="24"/>
        </w:rPr>
        <w:t xml:space="preserve"> nie mogą być przenoszone na rzecz osób trzecich.</w:t>
      </w:r>
    </w:p>
    <w:p w:rsidR="004160C6" w:rsidRPr="00E61CBE" w:rsidRDefault="004160C6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Spory związane z realizacją niniejszej umowy strony będą starały się rozwiązać polubownie.</w:t>
      </w:r>
    </w:p>
    <w:p w:rsidR="004160C6" w:rsidRPr="00E61CBE" w:rsidRDefault="004160C6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W przypadku nierozwiązania sporu w drodze polubownej sprawa będzie rozstrzygana przez Sąd powszechny właściwy dla siedziby Operatora. </w:t>
      </w:r>
    </w:p>
    <w:p w:rsidR="004160C6" w:rsidRPr="00E61CBE" w:rsidRDefault="004160C6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lastRenderedPageBreak/>
        <w:t>W sprawach nieuregulowanych niniejszą umową mają zastosowanie odpowiednie dokumenty programowe oraz zasady regulujące wdrażanie Regionalnego Programu Operacyjnego Województwa Podkarpackiego 2014 - 2020, zapisy Regulaminu wsparcia w ramach Podmiotowe</w:t>
      </w:r>
      <w:r w:rsidR="0017569C" w:rsidRPr="00E61CBE">
        <w:rPr>
          <w:rFonts w:cstheme="minorHAnsi"/>
          <w:sz w:val="24"/>
          <w:szCs w:val="24"/>
        </w:rPr>
        <w:t xml:space="preserve">go Systemu Finansowania (PSF) </w:t>
      </w:r>
      <w:r w:rsidRPr="00E61CBE">
        <w:rPr>
          <w:rFonts w:cstheme="minorHAnsi"/>
          <w:sz w:val="24"/>
          <w:szCs w:val="24"/>
        </w:rPr>
        <w:t xml:space="preserve">oraz przepisy wynikające z właściwych aktów prawa wspólnotowego i polskiego. </w:t>
      </w:r>
    </w:p>
    <w:p w:rsidR="004160C6" w:rsidRPr="00E61CBE" w:rsidRDefault="004160C6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Niniejsza </w:t>
      </w:r>
      <w:r w:rsidR="00B23FC9">
        <w:rPr>
          <w:rFonts w:cstheme="minorHAnsi"/>
          <w:sz w:val="24"/>
          <w:szCs w:val="24"/>
        </w:rPr>
        <w:t>U</w:t>
      </w:r>
      <w:r w:rsidRPr="00E61CBE">
        <w:rPr>
          <w:rFonts w:cstheme="minorHAnsi"/>
          <w:sz w:val="24"/>
          <w:szCs w:val="24"/>
        </w:rPr>
        <w:t xml:space="preserve">mowa wsparcia - promesa została sporządzona w dwóch jednobrzmiących egzemplarzach, po jednym dla Operatora i Przedsiębiorcy. </w:t>
      </w:r>
    </w:p>
    <w:p w:rsidR="004160C6" w:rsidRPr="00E61CBE" w:rsidRDefault="004160C6" w:rsidP="00BE02D9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Okres obowiązywania niniejszej umowy określa się od dnia jej podpisania, do momentu realizacji wszelkich zobowiązań wynikających z zapisów treści umowy. </w:t>
      </w:r>
    </w:p>
    <w:p w:rsidR="00097C7D" w:rsidRPr="00E61CBE" w:rsidRDefault="00097C7D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A10DB5" w:rsidRPr="00E61CBE" w:rsidRDefault="00A10DB5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Podpisy: </w:t>
      </w:r>
    </w:p>
    <w:p w:rsidR="00EA4345" w:rsidRPr="00E61CBE" w:rsidRDefault="00EA4345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EA4345" w:rsidRPr="00E61CBE" w:rsidRDefault="00EA4345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A10DB5" w:rsidRPr="00E61CBE" w:rsidRDefault="00A10DB5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>………………………</w:t>
      </w:r>
      <w:r w:rsidR="00D9480E" w:rsidRPr="00E61CBE">
        <w:rPr>
          <w:rFonts w:cstheme="minorHAnsi"/>
          <w:sz w:val="24"/>
          <w:szCs w:val="24"/>
        </w:rPr>
        <w:t>……….…………</w:t>
      </w:r>
      <w:r w:rsidRPr="00E61CBE">
        <w:rPr>
          <w:rFonts w:cstheme="minorHAnsi"/>
          <w:sz w:val="24"/>
          <w:szCs w:val="24"/>
        </w:rPr>
        <w:tab/>
      </w:r>
      <w:r w:rsidR="00D90DFD" w:rsidRPr="00E61CBE">
        <w:rPr>
          <w:rFonts w:cstheme="minorHAnsi"/>
          <w:sz w:val="24"/>
          <w:szCs w:val="24"/>
        </w:rPr>
        <w:tab/>
      </w:r>
      <w:r w:rsidR="00D90DFD" w:rsidRPr="00E61CBE">
        <w:rPr>
          <w:rFonts w:cstheme="minorHAnsi"/>
          <w:sz w:val="24"/>
          <w:szCs w:val="24"/>
        </w:rPr>
        <w:tab/>
      </w:r>
      <w:r w:rsidR="00D90DFD" w:rsidRPr="00E61CBE">
        <w:rPr>
          <w:rFonts w:cstheme="minorHAnsi"/>
          <w:sz w:val="24"/>
          <w:szCs w:val="24"/>
        </w:rPr>
        <w:tab/>
      </w:r>
      <w:r w:rsidRPr="00E61CBE">
        <w:rPr>
          <w:rFonts w:cstheme="minorHAnsi"/>
          <w:sz w:val="24"/>
          <w:szCs w:val="24"/>
        </w:rPr>
        <w:tab/>
        <w:t>………………………</w:t>
      </w:r>
      <w:r w:rsidR="00D9480E" w:rsidRPr="00E61CBE">
        <w:rPr>
          <w:rFonts w:cstheme="minorHAnsi"/>
          <w:sz w:val="24"/>
          <w:szCs w:val="24"/>
        </w:rPr>
        <w:t>…………………………</w:t>
      </w:r>
    </w:p>
    <w:p w:rsidR="00A10DB5" w:rsidRPr="00E61CBE" w:rsidRDefault="00A10DB5" w:rsidP="00BE02D9">
      <w:pPr>
        <w:autoSpaceDE w:val="0"/>
        <w:autoSpaceDN w:val="0"/>
        <w:adjustRightInd w:val="0"/>
        <w:spacing w:after="0"/>
        <w:ind w:left="708" w:firstLine="1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Operator </w:t>
      </w:r>
      <w:r w:rsidRPr="00E61CBE">
        <w:rPr>
          <w:rFonts w:cstheme="minorHAnsi"/>
          <w:sz w:val="24"/>
          <w:szCs w:val="24"/>
        </w:rPr>
        <w:tab/>
      </w:r>
      <w:r w:rsidRPr="00E61CBE">
        <w:rPr>
          <w:rFonts w:cstheme="minorHAnsi"/>
          <w:sz w:val="24"/>
          <w:szCs w:val="24"/>
        </w:rPr>
        <w:tab/>
      </w:r>
      <w:r w:rsidRPr="00E61CBE">
        <w:rPr>
          <w:rFonts w:cstheme="minorHAnsi"/>
          <w:sz w:val="24"/>
          <w:szCs w:val="24"/>
        </w:rPr>
        <w:tab/>
      </w:r>
      <w:r w:rsidRPr="00E61CBE">
        <w:rPr>
          <w:rFonts w:cstheme="minorHAnsi"/>
          <w:sz w:val="24"/>
          <w:szCs w:val="24"/>
        </w:rPr>
        <w:tab/>
      </w:r>
      <w:r w:rsidRPr="00E61CBE">
        <w:rPr>
          <w:rFonts w:cstheme="minorHAnsi"/>
          <w:sz w:val="24"/>
          <w:szCs w:val="24"/>
        </w:rPr>
        <w:tab/>
      </w:r>
      <w:r w:rsidR="00D90DFD" w:rsidRPr="00E61CBE">
        <w:rPr>
          <w:rFonts w:cstheme="minorHAnsi"/>
          <w:sz w:val="24"/>
          <w:szCs w:val="24"/>
        </w:rPr>
        <w:tab/>
      </w:r>
      <w:r w:rsidRPr="00E61CBE">
        <w:rPr>
          <w:rFonts w:cstheme="minorHAnsi"/>
          <w:sz w:val="24"/>
          <w:szCs w:val="24"/>
        </w:rPr>
        <w:tab/>
        <w:t>Przedsiębiorca</w:t>
      </w:r>
    </w:p>
    <w:p w:rsidR="00097C7D" w:rsidRPr="00E61CBE" w:rsidRDefault="00097C7D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A14640" w:rsidRPr="00E61CBE" w:rsidRDefault="00A14640" w:rsidP="00BE02D9">
      <w:pPr>
        <w:pStyle w:val="Nagwek9"/>
        <w:keepNext w:val="0"/>
        <w:widowControl w:val="0"/>
        <w:spacing w:line="276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E61CBE">
        <w:rPr>
          <w:rFonts w:asciiTheme="minorHAnsi" w:eastAsiaTheme="minorHAnsi" w:hAnsiTheme="minorHAnsi" w:cstheme="minorHAnsi"/>
          <w:szCs w:val="24"/>
          <w:lang w:eastAsia="en-US"/>
        </w:rPr>
        <w:t>Rzeszów,</w:t>
      </w:r>
      <w:r w:rsidR="005A3416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 xml:space="preserve">...................................... </w:t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  <w:t>…...........................................</w:t>
      </w:r>
    </w:p>
    <w:p w:rsidR="00E64572" w:rsidRPr="00E61CBE" w:rsidRDefault="00A14640" w:rsidP="00BE02D9">
      <w:pPr>
        <w:pStyle w:val="Nagwek9"/>
        <w:keepNext w:val="0"/>
        <w:widowControl w:val="0"/>
        <w:spacing w:line="276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E61CBE">
        <w:rPr>
          <w:rFonts w:asciiTheme="minorHAnsi" w:eastAsiaTheme="minorHAnsi" w:hAnsiTheme="minorHAnsi" w:cstheme="minorHAnsi"/>
          <w:szCs w:val="24"/>
          <w:lang w:eastAsia="en-US"/>
        </w:rPr>
        <w:t>(miejscowość, data)</w:t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Pr="00E61CBE">
        <w:rPr>
          <w:rFonts w:asciiTheme="minorHAnsi" w:eastAsiaTheme="minorHAnsi" w:hAnsiTheme="minorHAnsi" w:cstheme="minorHAnsi"/>
          <w:szCs w:val="24"/>
          <w:lang w:eastAsia="en-US"/>
        </w:rPr>
        <w:tab/>
        <w:t>(miejscowość, data)</w:t>
      </w:r>
    </w:p>
    <w:p w:rsidR="00E64572" w:rsidRPr="00E61CBE" w:rsidRDefault="00E64572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E64572" w:rsidRPr="00E61CBE" w:rsidRDefault="00E64572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A10DB5" w:rsidRPr="00E61CBE" w:rsidRDefault="00A10DB5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E61CBE">
        <w:rPr>
          <w:rFonts w:cstheme="minorHAnsi"/>
          <w:b/>
          <w:sz w:val="24"/>
          <w:szCs w:val="24"/>
        </w:rPr>
        <w:t>Załączniki:</w:t>
      </w:r>
    </w:p>
    <w:p w:rsidR="00FB58BC" w:rsidRPr="00E61CBE" w:rsidRDefault="00FB58BC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Załącznik nr 1: Wydruk z właściwego rejestru lub ewidencji działalności gospodarczej </w:t>
      </w:r>
    </w:p>
    <w:p w:rsidR="00BD5CD9" w:rsidRPr="00E61CBE" w:rsidRDefault="00BD5CD9" w:rsidP="00BE02D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61CBE">
        <w:rPr>
          <w:rFonts w:cstheme="minorHAnsi"/>
          <w:sz w:val="24"/>
          <w:szCs w:val="24"/>
        </w:rPr>
        <w:t xml:space="preserve">Załącznik nr </w:t>
      </w:r>
      <w:r w:rsidR="00FB58BC" w:rsidRPr="00E61CBE">
        <w:rPr>
          <w:rFonts w:cstheme="minorHAnsi"/>
          <w:sz w:val="24"/>
          <w:szCs w:val="24"/>
        </w:rPr>
        <w:t>2</w:t>
      </w:r>
      <w:r w:rsidRPr="00E61CBE">
        <w:rPr>
          <w:rFonts w:cstheme="minorHAnsi"/>
          <w:sz w:val="24"/>
          <w:szCs w:val="24"/>
        </w:rPr>
        <w:t xml:space="preserve">: </w:t>
      </w:r>
      <w:r w:rsidR="008E6637" w:rsidRPr="00E61CBE">
        <w:rPr>
          <w:rFonts w:cstheme="minorHAnsi"/>
          <w:sz w:val="24"/>
          <w:szCs w:val="24"/>
        </w:rPr>
        <w:t>Oświadczenie o aktualności danych</w:t>
      </w:r>
    </w:p>
    <w:sectPr w:rsidR="00BD5CD9" w:rsidRPr="00E61CBE" w:rsidSect="00AE21A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418" w:header="28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80" w:rsidRDefault="00A13780" w:rsidP="00A10DB5">
      <w:pPr>
        <w:spacing w:after="0" w:line="240" w:lineRule="auto"/>
      </w:pPr>
      <w:r>
        <w:separator/>
      </w:r>
    </w:p>
  </w:endnote>
  <w:endnote w:type="continuationSeparator" w:id="0">
    <w:p w:rsidR="00A13780" w:rsidRDefault="00A13780" w:rsidP="00A1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97147"/>
      <w:docPartObj>
        <w:docPartGallery w:val="Page Numbers (Bottom of Page)"/>
        <w:docPartUnique/>
      </w:docPartObj>
    </w:sdtPr>
    <w:sdtEndPr/>
    <w:sdtContent>
      <w:sdt>
        <w:sdtPr>
          <w:id w:val="1270049000"/>
          <w:docPartObj>
            <w:docPartGallery w:val="Page Numbers (Top of Page)"/>
            <w:docPartUnique/>
          </w:docPartObj>
        </w:sdtPr>
        <w:sdtEndPr/>
        <w:sdtContent>
          <w:p w:rsidR="00316367" w:rsidRDefault="0031636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3BEDF473" wp14:editId="32C7B7E5">
                  <wp:simplePos x="0" y="0"/>
                  <wp:positionH relativeFrom="column">
                    <wp:posOffset>-795655</wp:posOffset>
                  </wp:positionH>
                  <wp:positionV relativeFrom="paragraph">
                    <wp:posOffset>-157480</wp:posOffset>
                  </wp:positionV>
                  <wp:extent cx="944245" cy="600075"/>
                  <wp:effectExtent l="0" t="0" r="8255" b="9525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F03ECE">
              <w:rPr>
                <w:b/>
                <w:bCs/>
                <w:noProof/>
              </w:rPr>
              <w:t>2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F03ECE">
              <w:rPr>
                <w:b/>
                <w:bCs/>
                <w:noProof/>
              </w:rPr>
              <w:t>14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0255" w:rsidRDefault="00F03ECE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7802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6367" w:rsidRDefault="0031636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97972E3" wp14:editId="2339630E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-158750</wp:posOffset>
                  </wp:positionV>
                  <wp:extent cx="929005" cy="590550"/>
                  <wp:effectExtent l="0" t="0" r="444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F03ECE">
              <w:rPr>
                <w:b/>
                <w:bCs/>
                <w:noProof/>
              </w:rPr>
              <w:t>1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F03ECE">
              <w:rPr>
                <w:b/>
                <w:bCs/>
                <w:noProof/>
              </w:rPr>
              <w:t>14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6367" w:rsidRDefault="00316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80" w:rsidRDefault="00A13780" w:rsidP="00A10DB5">
      <w:pPr>
        <w:spacing w:after="0" w:line="240" w:lineRule="auto"/>
      </w:pPr>
      <w:r>
        <w:separator/>
      </w:r>
    </w:p>
  </w:footnote>
  <w:footnote w:type="continuationSeparator" w:id="0">
    <w:p w:rsidR="00A13780" w:rsidRDefault="00A13780" w:rsidP="00A10DB5">
      <w:pPr>
        <w:spacing w:after="0" w:line="240" w:lineRule="auto"/>
      </w:pPr>
      <w:r>
        <w:continuationSeparator/>
      </w:r>
    </w:p>
  </w:footnote>
  <w:footnote w:id="1">
    <w:p w:rsidR="009104FF" w:rsidRPr="009104FF" w:rsidRDefault="004B087C" w:rsidP="009104FF">
      <w:pPr>
        <w:pStyle w:val="Tekstprzypisudolnego"/>
        <w:rPr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4B087C">
        <w:t xml:space="preserve">Osoba zastępująca musi posiadać ten sam lub niższy poziom wykształcenia (np. ISCED 3) lub/i być osobą </w:t>
      </w:r>
      <w:r w:rsidR="009104FF" w:rsidRPr="009104FF">
        <w:rPr>
          <w:iCs/>
        </w:rPr>
        <w:t>w wieku 50 lat lub więcej;</w:t>
      </w:r>
    </w:p>
    <w:p w:rsidR="004B087C" w:rsidRDefault="004B08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8A" w:rsidRDefault="005C09A9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CDC1C0" wp14:editId="078E8BD1">
              <wp:simplePos x="0" y="0"/>
              <wp:positionH relativeFrom="column">
                <wp:posOffset>-480695</wp:posOffset>
              </wp:positionH>
              <wp:positionV relativeFrom="paragraph">
                <wp:posOffset>43180</wp:posOffset>
              </wp:positionV>
              <wp:extent cx="6489700" cy="428625"/>
              <wp:effectExtent l="0" t="0" r="635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2862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7.85pt;margin-top:3.4pt;width:511pt;height:33.75pt;z-index:251661312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D34F8A" w:rsidRDefault="00D34F8A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</w:p>
  <w:p w:rsidR="000F3792" w:rsidRDefault="00D34F8A" w:rsidP="000F3792">
    <w:pPr>
      <w:tabs>
        <w:tab w:val="center" w:pos="4536"/>
        <w:tab w:val="right" w:pos="9072"/>
      </w:tabs>
      <w:spacing w:after="120"/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 w:rsidR="00480B34">
      <w:rPr>
        <w:rFonts w:ascii="Calibri" w:hAnsi="Calibri"/>
        <w:sz w:val="16"/>
        <w:szCs w:val="16"/>
      </w:rPr>
      <w:t xml:space="preserve">GENERATOR KOMPETENCJI </w:t>
    </w:r>
    <w:r>
      <w:rPr>
        <w:rFonts w:ascii="Calibri" w:hAnsi="Calibri"/>
        <w:sz w:val="16"/>
        <w:szCs w:val="16"/>
      </w:rPr>
      <w:t xml:space="preserve"> </w:t>
    </w:r>
    <w:r w:rsidR="00B950FB">
      <w:rPr>
        <w:rFonts w:ascii="Calibri" w:hAnsi="Calibri"/>
        <w:sz w:val="16"/>
        <w:szCs w:val="16"/>
      </w:rPr>
      <w:t xml:space="preserve">2.0 </w:t>
    </w:r>
    <w:r>
      <w:rPr>
        <w:rFonts w:ascii="Calibri" w:hAnsi="Calibri"/>
        <w:sz w:val="16"/>
        <w:szCs w:val="16"/>
      </w:rPr>
      <w:t xml:space="preserve">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</w:t>
    </w:r>
    <w:r w:rsidR="00B950FB">
      <w:rPr>
        <w:rFonts w:ascii="Calibri" w:hAnsi="Calibri"/>
        <w:sz w:val="16"/>
        <w:szCs w:val="16"/>
      </w:rPr>
      <w:t>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priorytetowa: VII Regionalny rynek pracy, Działanie: 7.5</w:t>
    </w:r>
  </w:p>
  <w:p w:rsidR="00D34F8A" w:rsidRPr="00340047" w:rsidRDefault="00D34F8A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 xml:space="preserve"> Rozwój kompetencji pracowników sektora MŚP</w:t>
    </w:r>
  </w:p>
  <w:p w:rsidR="00D34F8A" w:rsidRDefault="00D3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B4" w:rsidRDefault="005C09A9" w:rsidP="001C7DB4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A6078D" wp14:editId="567C7580">
              <wp:simplePos x="0" y="0"/>
              <wp:positionH relativeFrom="column">
                <wp:posOffset>-490220</wp:posOffset>
              </wp:positionH>
              <wp:positionV relativeFrom="paragraph">
                <wp:posOffset>43180</wp:posOffset>
              </wp:positionV>
              <wp:extent cx="6489700" cy="428625"/>
              <wp:effectExtent l="0" t="0" r="6350" b="952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2862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38.6pt;margin-top:3.4pt;width:511pt;height:33.7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mKx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AzSOIh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1C7DB4" w:rsidRDefault="001C7DB4" w:rsidP="001C7DB4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</w:p>
  <w:p w:rsidR="00274157" w:rsidRDefault="00274157" w:rsidP="00274157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2.0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</w:t>
    </w:r>
    <w:r>
      <w:rPr>
        <w:rFonts w:ascii="Calibri" w:hAnsi="Calibri"/>
        <w:sz w:val="16"/>
        <w:szCs w:val="16"/>
      </w:rPr>
      <w:t>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274157" w:rsidRDefault="00274157" w:rsidP="00274157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0C0255" w:rsidRPr="001C7DB4" w:rsidRDefault="00F03ECE" w:rsidP="002B2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55"/>
    <w:multiLevelType w:val="hybridMultilevel"/>
    <w:tmpl w:val="6D549D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7426CF"/>
    <w:multiLevelType w:val="hybridMultilevel"/>
    <w:tmpl w:val="0CD48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71E8B"/>
    <w:multiLevelType w:val="hybridMultilevel"/>
    <w:tmpl w:val="CBFE7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3A3E"/>
    <w:multiLevelType w:val="hybridMultilevel"/>
    <w:tmpl w:val="4C7218D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0165"/>
    <w:multiLevelType w:val="hybridMultilevel"/>
    <w:tmpl w:val="B43CFD6A"/>
    <w:lvl w:ilvl="0" w:tplc="2222BC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96A2FDA"/>
    <w:multiLevelType w:val="hybridMultilevel"/>
    <w:tmpl w:val="F24CE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656F5"/>
    <w:multiLevelType w:val="hybridMultilevel"/>
    <w:tmpl w:val="97AE9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80D8C"/>
    <w:multiLevelType w:val="hybridMultilevel"/>
    <w:tmpl w:val="DEC49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BB72D2"/>
    <w:multiLevelType w:val="hybridMultilevel"/>
    <w:tmpl w:val="A186184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C50A5"/>
    <w:multiLevelType w:val="hybridMultilevel"/>
    <w:tmpl w:val="2D325C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2221A70"/>
    <w:multiLevelType w:val="hybridMultilevel"/>
    <w:tmpl w:val="EB22FC3C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2AC2D904">
      <w:start w:val="3"/>
      <w:numFmt w:val="decimal"/>
      <w:lvlText w:val="%3."/>
      <w:lvlJc w:val="left"/>
      <w:rPr>
        <w:color w:val="auto"/>
      </w:rPr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15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73273"/>
    <w:multiLevelType w:val="hybridMultilevel"/>
    <w:tmpl w:val="E048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A4033"/>
    <w:multiLevelType w:val="hybridMultilevel"/>
    <w:tmpl w:val="ACAE138C"/>
    <w:lvl w:ilvl="0" w:tplc="2362C2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1245B"/>
    <w:multiLevelType w:val="hybridMultilevel"/>
    <w:tmpl w:val="EF8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4457B"/>
    <w:multiLevelType w:val="hybridMultilevel"/>
    <w:tmpl w:val="74F8DC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BAE5C78"/>
    <w:multiLevelType w:val="hybridMultilevel"/>
    <w:tmpl w:val="CA7C9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1044C4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C7DCDF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2497A"/>
    <w:multiLevelType w:val="hybridMultilevel"/>
    <w:tmpl w:val="1A9C4186"/>
    <w:lvl w:ilvl="0" w:tplc="254AF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8664E"/>
    <w:multiLevelType w:val="hybridMultilevel"/>
    <w:tmpl w:val="D08AD49C"/>
    <w:lvl w:ilvl="0" w:tplc="EC980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86754"/>
    <w:multiLevelType w:val="hybridMultilevel"/>
    <w:tmpl w:val="B0926B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49318B"/>
    <w:multiLevelType w:val="hybridMultilevel"/>
    <w:tmpl w:val="C4348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E1474"/>
    <w:multiLevelType w:val="hybridMultilevel"/>
    <w:tmpl w:val="C98485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A70A7"/>
    <w:multiLevelType w:val="hybridMultilevel"/>
    <w:tmpl w:val="09160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07E77"/>
    <w:multiLevelType w:val="hybridMultilevel"/>
    <w:tmpl w:val="EEB074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23B0430"/>
    <w:multiLevelType w:val="hybridMultilevel"/>
    <w:tmpl w:val="C24A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06AED"/>
    <w:multiLevelType w:val="hybridMultilevel"/>
    <w:tmpl w:val="62D29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77F66"/>
    <w:multiLevelType w:val="hybridMultilevel"/>
    <w:tmpl w:val="84565018"/>
    <w:lvl w:ilvl="0" w:tplc="10ECA3A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57FCB"/>
    <w:multiLevelType w:val="hybridMultilevel"/>
    <w:tmpl w:val="B5D8C10E"/>
    <w:lvl w:ilvl="0" w:tplc="F2E6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E40D9"/>
    <w:multiLevelType w:val="hybridMultilevel"/>
    <w:tmpl w:val="31D4F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2782E"/>
    <w:multiLevelType w:val="hybridMultilevel"/>
    <w:tmpl w:val="835498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0384F"/>
    <w:multiLevelType w:val="hybridMultilevel"/>
    <w:tmpl w:val="CBCE1BC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5C295C9F"/>
    <w:multiLevelType w:val="hybridMultilevel"/>
    <w:tmpl w:val="12F4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8711B"/>
    <w:multiLevelType w:val="hybridMultilevel"/>
    <w:tmpl w:val="F44CC5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64DC7"/>
    <w:multiLevelType w:val="hybridMultilevel"/>
    <w:tmpl w:val="FCC6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4729F"/>
    <w:multiLevelType w:val="hybridMultilevel"/>
    <w:tmpl w:val="039E4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B67CBE"/>
    <w:multiLevelType w:val="hybridMultilevel"/>
    <w:tmpl w:val="AE9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7A27FD"/>
    <w:multiLevelType w:val="hybridMultilevel"/>
    <w:tmpl w:val="A04E5F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B210CD6"/>
    <w:multiLevelType w:val="hybridMultilevel"/>
    <w:tmpl w:val="39945C7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45C43"/>
    <w:multiLevelType w:val="hybridMultilevel"/>
    <w:tmpl w:val="0888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20E89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46CBA"/>
    <w:multiLevelType w:val="hybridMultilevel"/>
    <w:tmpl w:val="2A8A6B50"/>
    <w:lvl w:ilvl="0" w:tplc="79C872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F05E9"/>
    <w:multiLevelType w:val="hybridMultilevel"/>
    <w:tmpl w:val="58E85100"/>
    <w:lvl w:ilvl="0" w:tplc="8DB257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ECD4EBC"/>
    <w:multiLevelType w:val="hybridMultilevel"/>
    <w:tmpl w:val="A91AEE6C"/>
    <w:lvl w:ilvl="0" w:tplc="5CA8040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44"/>
  </w:num>
  <w:num w:numId="3">
    <w:abstractNumId w:val="1"/>
  </w:num>
  <w:num w:numId="4">
    <w:abstractNumId w:val="40"/>
  </w:num>
  <w:num w:numId="5">
    <w:abstractNumId w:val="43"/>
  </w:num>
  <w:num w:numId="6">
    <w:abstractNumId w:val="35"/>
  </w:num>
  <w:num w:numId="7">
    <w:abstractNumId w:val="29"/>
  </w:num>
  <w:num w:numId="8">
    <w:abstractNumId w:val="2"/>
  </w:num>
  <w:num w:numId="9">
    <w:abstractNumId w:val="8"/>
  </w:num>
  <w:num w:numId="10">
    <w:abstractNumId w:val="31"/>
  </w:num>
  <w:num w:numId="11">
    <w:abstractNumId w:val="21"/>
  </w:num>
  <w:num w:numId="12">
    <w:abstractNumId w:val="18"/>
  </w:num>
  <w:num w:numId="13">
    <w:abstractNumId w:val="15"/>
  </w:num>
  <w:num w:numId="14">
    <w:abstractNumId w:val="17"/>
  </w:num>
  <w:num w:numId="15">
    <w:abstractNumId w:val="34"/>
  </w:num>
  <w:num w:numId="16">
    <w:abstractNumId w:val="7"/>
  </w:num>
  <w:num w:numId="17">
    <w:abstractNumId w:val="26"/>
  </w:num>
  <w:num w:numId="18">
    <w:abstractNumId w:val="23"/>
  </w:num>
  <w:num w:numId="19">
    <w:abstractNumId w:val="20"/>
  </w:num>
  <w:num w:numId="20">
    <w:abstractNumId w:val="41"/>
  </w:num>
  <w:num w:numId="21">
    <w:abstractNumId w:val="10"/>
  </w:num>
  <w:num w:numId="22">
    <w:abstractNumId w:val="32"/>
  </w:num>
  <w:num w:numId="23">
    <w:abstractNumId w:val="22"/>
  </w:num>
  <w:num w:numId="24">
    <w:abstractNumId w:val="27"/>
  </w:num>
  <w:num w:numId="25">
    <w:abstractNumId w:val="0"/>
  </w:num>
  <w:num w:numId="26">
    <w:abstractNumId w:val="28"/>
  </w:num>
  <w:num w:numId="27">
    <w:abstractNumId w:val="37"/>
  </w:num>
  <w:num w:numId="28">
    <w:abstractNumId w:val="42"/>
  </w:num>
  <w:num w:numId="29">
    <w:abstractNumId w:val="47"/>
  </w:num>
  <w:num w:numId="30">
    <w:abstractNumId w:val="25"/>
  </w:num>
  <w:num w:numId="31">
    <w:abstractNumId w:val="38"/>
  </w:num>
  <w:num w:numId="32">
    <w:abstractNumId w:val="3"/>
  </w:num>
  <w:num w:numId="33">
    <w:abstractNumId w:val="6"/>
  </w:num>
  <w:num w:numId="34">
    <w:abstractNumId w:val="5"/>
  </w:num>
  <w:num w:numId="35">
    <w:abstractNumId w:val="36"/>
  </w:num>
  <w:num w:numId="36">
    <w:abstractNumId w:val="33"/>
  </w:num>
  <w:num w:numId="37">
    <w:abstractNumId w:val="46"/>
  </w:num>
  <w:num w:numId="38">
    <w:abstractNumId w:val="24"/>
  </w:num>
  <w:num w:numId="39">
    <w:abstractNumId w:val="9"/>
  </w:num>
  <w:num w:numId="40">
    <w:abstractNumId w:val="11"/>
  </w:num>
  <w:num w:numId="41">
    <w:abstractNumId w:val="4"/>
  </w:num>
  <w:num w:numId="42">
    <w:abstractNumId w:val="14"/>
  </w:num>
  <w:num w:numId="43">
    <w:abstractNumId w:val="1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5"/>
    <w:rsid w:val="000048B3"/>
    <w:rsid w:val="00013520"/>
    <w:rsid w:val="00023B00"/>
    <w:rsid w:val="00033AEC"/>
    <w:rsid w:val="00036592"/>
    <w:rsid w:val="00037534"/>
    <w:rsid w:val="00051795"/>
    <w:rsid w:val="000540D2"/>
    <w:rsid w:val="00054AF2"/>
    <w:rsid w:val="00082616"/>
    <w:rsid w:val="00090744"/>
    <w:rsid w:val="00097C7D"/>
    <w:rsid w:val="000D6FA6"/>
    <w:rsid w:val="000F3792"/>
    <w:rsid w:val="000F5352"/>
    <w:rsid w:val="001024FD"/>
    <w:rsid w:val="00105DB1"/>
    <w:rsid w:val="00105E89"/>
    <w:rsid w:val="00125119"/>
    <w:rsid w:val="00132570"/>
    <w:rsid w:val="00150B95"/>
    <w:rsid w:val="00170CC9"/>
    <w:rsid w:val="0017569C"/>
    <w:rsid w:val="001878EA"/>
    <w:rsid w:val="001C6B32"/>
    <w:rsid w:val="001C7DB4"/>
    <w:rsid w:val="001F57CF"/>
    <w:rsid w:val="00210658"/>
    <w:rsid w:val="002152B7"/>
    <w:rsid w:val="00233499"/>
    <w:rsid w:val="002403FD"/>
    <w:rsid w:val="00253ED9"/>
    <w:rsid w:val="002550C9"/>
    <w:rsid w:val="002670C1"/>
    <w:rsid w:val="00274157"/>
    <w:rsid w:val="0028019E"/>
    <w:rsid w:val="00292D9C"/>
    <w:rsid w:val="002B54BC"/>
    <w:rsid w:val="002C06A1"/>
    <w:rsid w:val="002C6034"/>
    <w:rsid w:val="002C6904"/>
    <w:rsid w:val="002D6DB3"/>
    <w:rsid w:val="002F4F58"/>
    <w:rsid w:val="002F69BC"/>
    <w:rsid w:val="002F751A"/>
    <w:rsid w:val="002F7D4F"/>
    <w:rsid w:val="0030294F"/>
    <w:rsid w:val="003067C2"/>
    <w:rsid w:val="00316367"/>
    <w:rsid w:val="003171DF"/>
    <w:rsid w:val="00333DDD"/>
    <w:rsid w:val="003504E8"/>
    <w:rsid w:val="003623BD"/>
    <w:rsid w:val="00372DB2"/>
    <w:rsid w:val="003826A0"/>
    <w:rsid w:val="00386CDF"/>
    <w:rsid w:val="003955C4"/>
    <w:rsid w:val="00397C32"/>
    <w:rsid w:val="003A7D34"/>
    <w:rsid w:val="003B20A3"/>
    <w:rsid w:val="003B240B"/>
    <w:rsid w:val="003C022F"/>
    <w:rsid w:val="003E3E61"/>
    <w:rsid w:val="004160C6"/>
    <w:rsid w:val="00422AEA"/>
    <w:rsid w:val="00424093"/>
    <w:rsid w:val="0042470C"/>
    <w:rsid w:val="0043254B"/>
    <w:rsid w:val="00434662"/>
    <w:rsid w:val="00440D0C"/>
    <w:rsid w:val="00450629"/>
    <w:rsid w:val="004554D5"/>
    <w:rsid w:val="00464E74"/>
    <w:rsid w:val="00470AB1"/>
    <w:rsid w:val="00480B34"/>
    <w:rsid w:val="00483D10"/>
    <w:rsid w:val="0048657F"/>
    <w:rsid w:val="00492FD6"/>
    <w:rsid w:val="004A0832"/>
    <w:rsid w:val="004B087C"/>
    <w:rsid w:val="004D3AA2"/>
    <w:rsid w:val="004D724D"/>
    <w:rsid w:val="004F3074"/>
    <w:rsid w:val="005144D0"/>
    <w:rsid w:val="00527F16"/>
    <w:rsid w:val="00531ABC"/>
    <w:rsid w:val="005438E5"/>
    <w:rsid w:val="005775B5"/>
    <w:rsid w:val="00593259"/>
    <w:rsid w:val="005A3416"/>
    <w:rsid w:val="005B5684"/>
    <w:rsid w:val="005C09A9"/>
    <w:rsid w:val="005C4412"/>
    <w:rsid w:val="005D7E7D"/>
    <w:rsid w:val="005E773D"/>
    <w:rsid w:val="005F0865"/>
    <w:rsid w:val="006104BC"/>
    <w:rsid w:val="00613259"/>
    <w:rsid w:val="00621642"/>
    <w:rsid w:val="006269A9"/>
    <w:rsid w:val="00630CFA"/>
    <w:rsid w:val="00637CEF"/>
    <w:rsid w:val="00671B6B"/>
    <w:rsid w:val="00671E29"/>
    <w:rsid w:val="00675BEE"/>
    <w:rsid w:val="00682907"/>
    <w:rsid w:val="0069048B"/>
    <w:rsid w:val="006969A2"/>
    <w:rsid w:val="006B1132"/>
    <w:rsid w:val="006C4E0C"/>
    <w:rsid w:val="006E236D"/>
    <w:rsid w:val="006E6585"/>
    <w:rsid w:val="0071051F"/>
    <w:rsid w:val="00721053"/>
    <w:rsid w:val="00721A43"/>
    <w:rsid w:val="00746280"/>
    <w:rsid w:val="0075402B"/>
    <w:rsid w:val="00763E7B"/>
    <w:rsid w:val="0078048A"/>
    <w:rsid w:val="0079389A"/>
    <w:rsid w:val="007B4B66"/>
    <w:rsid w:val="007C5BEB"/>
    <w:rsid w:val="007D30AA"/>
    <w:rsid w:val="007D6C3F"/>
    <w:rsid w:val="00804E4F"/>
    <w:rsid w:val="00814966"/>
    <w:rsid w:val="00822E33"/>
    <w:rsid w:val="00844AE8"/>
    <w:rsid w:val="00846D56"/>
    <w:rsid w:val="00855354"/>
    <w:rsid w:val="0089729E"/>
    <w:rsid w:val="008A08A7"/>
    <w:rsid w:val="008A4859"/>
    <w:rsid w:val="008A596A"/>
    <w:rsid w:val="008B2C15"/>
    <w:rsid w:val="008B5810"/>
    <w:rsid w:val="008B5CC9"/>
    <w:rsid w:val="008E07F3"/>
    <w:rsid w:val="008E6637"/>
    <w:rsid w:val="008F09D7"/>
    <w:rsid w:val="008F0AFE"/>
    <w:rsid w:val="00901E95"/>
    <w:rsid w:val="0090688A"/>
    <w:rsid w:val="009104FF"/>
    <w:rsid w:val="009118C7"/>
    <w:rsid w:val="00921BBC"/>
    <w:rsid w:val="00934044"/>
    <w:rsid w:val="00934051"/>
    <w:rsid w:val="009466B4"/>
    <w:rsid w:val="009552EB"/>
    <w:rsid w:val="00962587"/>
    <w:rsid w:val="009640D4"/>
    <w:rsid w:val="00966B06"/>
    <w:rsid w:val="00986B73"/>
    <w:rsid w:val="009C09BE"/>
    <w:rsid w:val="009C3468"/>
    <w:rsid w:val="009F03C8"/>
    <w:rsid w:val="009F1313"/>
    <w:rsid w:val="00A10DB5"/>
    <w:rsid w:val="00A13780"/>
    <w:rsid w:val="00A14583"/>
    <w:rsid w:val="00A14640"/>
    <w:rsid w:val="00A2068D"/>
    <w:rsid w:val="00A267A1"/>
    <w:rsid w:val="00A30657"/>
    <w:rsid w:val="00A324F1"/>
    <w:rsid w:val="00A33D9E"/>
    <w:rsid w:val="00A342C4"/>
    <w:rsid w:val="00A43216"/>
    <w:rsid w:val="00A50CE4"/>
    <w:rsid w:val="00A540B5"/>
    <w:rsid w:val="00A639E2"/>
    <w:rsid w:val="00A92A47"/>
    <w:rsid w:val="00AB12A5"/>
    <w:rsid w:val="00AC2CA4"/>
    <w:rsid w:val="00AD7A3E"/>
    <w:rsid w:val="00AE201F"/>
    <w:rsid w:val="00AE21A8"/>
    <w:rsid w:val="00AE6897"/>
    <w:rsid w:val="00B04CAC"/>
    <w:rsid w:val="00B23FC9"/>
    <w:rsid w:val="00B25B16"/>
    <w:rsid w:val="00B70F6B"/>
    <w:rsid w:val="00B7150A"/>
    <w:rsid w:val="00B76664"/>
    <w:rsid w:val="00B924EF"/>
    <w:rsid w:val="00B950FB"/>
    <w:rsid w:val="00BA08A0"/>
    <w:rsid w:val="00BA2078"/>
    <w:rsid w:val="00BA2C7A"/>
    <w:rsid w:val="00BB146C"/>
    <w:rsid w:val="00BD1BD8"/>
    <w:rsid w:val="00BD48E4"/>
    <w:rsid w:val="00BD5CD9"/>
    <w:rsid w:val="00BE02D9"/>
    <w:rsid w:val="00BE1EAD"/>
    <w:rsid w:val="00C0325B"/>
    <w:rsid w:val="00C12CF9"/>
    <w:rsid w:val="00C25BE5"/>
    <w:rsid w:val="00C43D47"/>
    <w:rsid w:val="00C45F60"/>
    <w:rsid w:val="00C554D5"/>
    <w:rsid w:val="00C717FC"/>
    <w:rsid w:val="00C74E10"/>
    <w:rsid w:val="00C84F5A"/>
    <w:rsid w:val="00CA72C7"/>
    <w:rsid w:val="00CB119E"/>
    <w:rsid w:val="00CE4D41"/>
    <w:rsid w:val="00CF09CA"/>
    <w:rsid w:val="00CF341A"/>
    <w:rsid w:val="00D03354"/>
    <w:rsid w:val="00D128EA"/>
    <w:rsid w:val="00D24A43"/>
    <w:rsid w:val="00D31F21"/>
    <w:rsid w:val="00D34F8A"/>
    <w:rsid w:val="00D42CF0"/>
    <w:rsid w:val="00D45E80"/>
    <w:rsid w:val="00D471DF"/>
    <w:rsid w:val="00D60F36"/>
    <w:rsid w:val="00D62F3C"/>
    <w:rsid w:val="00D66A98"/>
    <w:rsid w:val="00D714E3"/>
    <w:rsid w:val="00D90DFD"/>
    <w:rsid w:val="00D9480E"/>
    <w:rsid w:val="00DB6F88"/>
    <w:rsid w:val="00DE0952"/>
    <w:rsid w:val="00DE39B5"/>
    <w:rsid w:val="00DF06FE"/>
    <w:rsid w:val="00DF1EA7"/>
    <w:rsid w:val="00DF6E70"/>
    <w:rsid w:val="00DF78E9"/>
    <w:rsid w:val="00E0023E"/>
    <w:rsid w:val="00E20362"/>
    <w:rsid w:val="00E40F56"/>
    <w:rsid w:val="00E506E9"/>
    <w:rsid w:val="00E56498"/>
    <w:rsid w:val="00E61CBE"/>
    <w:rsid w:val="00E64572"/>
    <w:rsid w:val="00E77FD5"/>
    <w:rsid w:val="00E83CD8"/>
    <w:rsid w:val="00E87D37"/>
    <w:rsid w:val="00EA4345"/>
    <w:rsid w:val="00EC07E3"/>
    <w:rsid w:val="00ED76E3"/>
    <w:rsid w:val="00EF3CFD"/>
    <w:rsid w:val="00F03ECE"/>
    <w:rsid w:val="00F050F5"/>
    <w:rsid w:val="00F279E2"/>
    <w:rsid w:val="00F3624F"/>
    <w:rsid w:val="00F41B30"/>
    <w:rsid w:val="00F547B9"/>
    <w:rsid w:val="00F67BF6"/>
    <w:rsid w:val="00F713E4"/>
    <w:rsid w:val="00FA765A"/>
    <w:rsid w:val="00FB58BC"/>
    <w:rsid w:val="00FC0FED"/>
    <w:rsid w:val="00FC30B2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1464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B5"/>
  </w:style>
  <w:style w:type="paragraph" w:styleId="Stopka">
    <w:name w:val="footer"/>
    <w:basedOn w:val="Normalny"/>
    <w:link w:val="Stopka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B5"/>
  </w:style>
  <w:style w:type="paragraph" w:styleId="Tekstprzypisudolnego">
    <w:name w:val="footnote text"/>
    <w:basedOn w:val="Normalny"/>
    <w:link w:val="TekstprzypisudolnegoZnak"/>
    <w:rsid w:val="00A1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0DB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432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3216"/>
  </w:style>
  <w:style w:type="paragraph" w:styleId="Tekstdymka">
    <w:name w:val="Balloon Text"/>
    <w:basedOn w:val="Normalny"/>
    <w:link w:val="TekstdymkaZnak"/>
    <w:uiPriority w:val="99"/>
    <w:semiHidden/>
    <w:unhideWhenUsed/>
    <w:rsid w:val="003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A146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21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0D4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92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955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9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966"/>
    <w:rPr>
      <w:sz w:val="20"/>
      <w:szCs w:val="20"/>
    </w:rPr>
  </w:style>
  <w:style w:type="character" w:styleId="Odwoanieprzypisukocowego">
    <w:name w:val="endnote reference"/>
    <w:rsid w:val="00814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1464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B5"/>
  </w:style>
  <w:style w:type="paragraph" w:styleId="Stopka">
    <w:name w:val="footer"/>
    <w:basedOn w:val="Normalny"/>
    <w:link w:val="Stopka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B5"/>
  </w:style>
  <w:style w:type="paragraph" w:styleId="Tekstprzypisudolnego">
    <w:name w:val="footnote text"/>
    <w:basedOn w:val="Normalny"/>
    <w:link w:val="TekstprzypisudolnegoZnak"/>
    <w:rsid w:val="00A1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0DB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432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3216"/>
  </w:style>
  <w:style w:type="paragraph" w:styleId="Tekstdymka">
    <w:name w:val="Balloon Text"/>
    <w:basedOn w:val="Normalny"/>
    <w:link w:val="TekstdymkaZnak"/>
    <w:uiPriority w:val="99"/>
    <w:semiHidden/>
    <w:unhideWhenUsed/>
    <w:rsid w:val="003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A146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21B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0D4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92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955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9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966"/>
    <w:rPr>
      <w:sz w:val="20"/>
      <w:szCs w:val="20"/>
    </w:rPr>
  </w:style>
  <w:style w:type="character" w:styleId="Odwoanieprzypisukocowego">
    <w:name w:val="endnote reference"/>
    <w:rsid w:val="00814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C51B-C34A-4FDF-83D5-0D6710B8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4901</Words>
  <Characters>29412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Wojciech Moskal</cp:lastModifiedBy>
  <cp:revision>14</cp:revision>
  <cp:lastPrinted>2019-07-17T11:51:00Z</cp:lastPrinted>
  <dcterms:created xsi:type="dcterms:W3CDTF">2019-07-12T12:29:00Z</dcterms:created>
  <dcterms:modified xsi:type="dcterms:W3CDTF">2019-07-17T12:02:00Z</dcterms:modified>
</cp:coreProperties>
</file>