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10" w:rsidRPr="000779BB" w:rsidRDefault="00516C10" w:rsidP="000779BB">
      <w:pPr>
        <w:spacing w:before="0"/>
        <w:ind w:left="0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B56027" w:rsidRPr="000779BB" w:rsidRDefault="00B56027" w:rsidP="000779BB">
      <w:pPr>
        <w:spacing w:before="0"/>
        <w:ind w:left="0"/>
        <w:rPr>
          <w:rFonts w:ascii="Verdana" w:hAnsi="Verdana"/>
          <w:i/>
          <w:sz w:val="20"/>
          <w:szCs w:val="20"/>
        </w:rPr>
      </w:pPr>
    </w:p>
    <w:p w:rsidR="000779BB" w:rsidRPr="000779BB" w:rsidRDefault="000779BB" w:rsidP="00816D11">
      <w:pPr>
        <w:spacing w:before="0"/>
        <w:ind w:left="0"/>
        <w:jc w:val="right"/>
        <w:rPr>
          <w:rFonts w:ascii="Verdana" w:hAnsi="Verdana"/>
          <w:i/>
          <w:color w:val="548DD4"/>
          <w:sz w:val="20"/>
          <w:szCs w:val="20"/>
        </w:rPr>
      </w:pPr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Załącznik nr 3 do </w:t>
      </w:r>
      <w:proofErr w:type="spellStart"/>
      <w:r w:rsidRPr="000779BB">
        <w:rPr>
          <w:rFonts w:ascii="Verdana" w:hAnsi="Verdana"/>
          <w:bCs/>
          <w:i/>
          <w:color w:val="548DD4"/>
          <w:sz w:val="20"/>
          <w:szCs w:val="20"/>
        </w:rPr>
        <w:t>siwz</w:t>
      </w:r>
      <w:proofErr w:type="spellEnd"/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 ZP </w:t>
      </w:r>
      <w:r w:rsidR="005915EF">
        <w:rPr>
          <w:rFonts w:ascii="Verdana" w:hAnsi="Verdana"/>
          <w:bCs/>
          <w:i/>
          <w:color w:val="548DD4"/>
          <w:sz w:val="20"/>
          <w:szCs w:val="20"/>
        </w:rPr>
        <w:t>12</w:t>
      </w:r>
      <w:r w:rsidR="006850EA">
        <w:rPr>
          <w:rFonts w:ascii="Verdana" w:hAnsi="Verdana"/>
          <w:bCs/>
          <w:i/>
          <w:color w:val="548DD4"/>
          <w:sz w:val="20"/>
          <w:szCs w:val="20"/>
        </w:rPr>
        <w:t>/2015</w:t>
      </w:r>
      <w:r w:rsidR="005915EF">
        <w:rPr>
          <w:rFonts w:ascii="Verdana" w:hAnsi="Verdana"/>
          <w:bCs/>
          <w:i/>
          <w:color w:val="548DD4"/>
          <w:sz w:val="20"/>
          <w:szCs w:val="20"/>
        </w:rPr>
        <w:t>/CZP</w:t>
      </w:r>
      <w:r w:rsidRPr="000779BB">
        <w:rPr>
          <w:rFonts w:ascii="Verdana" w:hAnsi="Verdana"/>
          <w:bCs/>
          <w:i/>
          <w:color w:val="548DD4"/>
          <w:sz w:val="20"/>
          <w:szCs w:val="20"/>
        </w:rPr>
        <w:t xml:space="preserve">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 xml:space="preserve">Rzeszowska Agencja Rozwoju Regionalnego S.A.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color w:val="383838"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>ul. Szopena 51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 xml:space="preserve">35-959 Rzeszów </w:t>
      </w: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0779BB">
        <w:rPr>
          <w:rFonts w:ascii="Verdana" w:hAnsi="Verdana"/>
          <w:b/>
          <w:bCs/>
          <w:sz w:val="20"/>
          <w:szCs w:val="20"/>
        </w:rPr>
        <w:t>OFERTA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816D11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  <w:r w:rsidRPr="000779BB">
        <w:rPr>
          <w:rFonts w:ascii="Verdana" w:hAnsi="Verdana"/>
          <w:sz w:val="20"/>
          <w:szCs w:val="20"/>
        </w:rPr>
        <w:t xml:space="preserve">Do przetargu nieograniczonego nr ZP </w:t>
      </w:r>
      <w:r w:rsidR="005915EF">
        <w:rPr>
          <w:rFonts w:ascii="Verdana" w:hAnsi="Verdana"/>
          <w:sz w:val="20"/>
          <w:szCs w:val="20"/>
        </w:rPr>
        <w:t>12</w:t>
      </w:r>
      <w:r w:rsidR="006850EA">
        <w:rPr>
          <w:rFonts w:ascii="Verdana" w:hAnsi="Verdana"/>
          <w:sz w:val="20"/>
          <w:szCs w:val="20"/>
        </w:rPr>
        <w:t>/2015</w:t>
      </w:r>
      <w:r w:rsidRPr="000779BB">
        <w:rPr>
          <w:rFonts w:ascii="Verdana" w:hAnsi="Verdana"/>
          <w:sz w:val="20"/>
          <w:szCs w:val="20"/>
        </w:rPr>
        <w:t>/C</w:t>
      </w:r>
      <w:r w:rsidR="005915EF">
        <w:rPr>
          <w:rFonts w:ascii="Verdana" w:hAnsi="Verdana"/>
          <w:sz w:val="20"/>
          <w:szCs w:val="20"/>
        </w:rPr>
        <w:t>ZP</w:t>
      </w:r>
      <w:r w:rsidRPr="000779BB">
        <w:rPr>
          <w:rFonts w:ascii="Verdana" w:hAnsi="Verdana"/>
          <w:sz w:val="20"/>
          <w:szCs w:val="20"/>
        </w:rPr>
        <w:t xml:space="preserve"> na wykonanie zamówienia pod nazwą: </w:t>
      </w:r>
    </w:p>
    <w:p w:rsidR="005915EF" w:rsidRPr="005915EF" w:rsidRDefault="005915EF" w:rsidP="005915EF">
      <w:pPr>
        <w:spacing w:before="0"/>
        <w:ind w:left="0"/>
        <w:rPr>
          <w:rFonts w:ascii="Verdana" w:hAnsi="Verdana" w:cs="Arial"/>
          <w:b/>
          <w:sz w:val="20"/>
          <w:szCs w:val="20"/>
        </w:rPr>
      </w:pPr>
      <w:r w:rsidRPr="005915EF">
        <w:rPr>
          <w:rFonts w:ascii="Verdana" w:hAnsi="Verdana" w:cs="Arial"/>
          <w:b/>
          <w:sz w:val="20"/>
          <w:szCs w:val="20"/>
        </w:rPr>
        <w:t>Wykonanie materiałów promocyjnych na potrzebę promocji projektu pn.: „Rozbudowa Inkubatora Technologicznego wraz z Centrum Obsługi Podkarpackiego Parku Naukowo – Technologicznego -III etap PPNT” realizowanego w ramach Programu Operacyjnego Rozwój Polski Wschodniej 2007 – 2013, Priorytet I: Nowoczesna gospodarka, Działanie I.3 Wspieranie innowacji, współfinansowanego z Europejskiego Funduszu Rozwoju Regionalnego.</w:t>
      </w:r>
    </w:p>
    <w:p w:rsidR="000779BB" w:rsidRPr="000779BB" w:rsidRDefault="000779BB" w:rsidP="000779BB">
      <w:pPr>
        <w:spacing w:before="0"/>
        <w:ind w:left="0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1. ZAMAWIAJ</w:t>
      </w:r>
      <w:r w:rsidRPr="000779BB">
        <w:rPr>
          <w:rFonts w:ascii="Verdana" w:eastAsia="TimesNewRoman" w:hAnsi="Verdana"/>
          <w:sz w:val="20"/>
          <w:szCs w:val="20"/>
        </w:rPr>
        <w:t>Ą</w:t>
      </w:r>
      <w:r w:rsidRPr="000779BB">
        <w:rPr>
          <w:rFonts w:ascii="Verdana" w:hAnsi="Verdana"/>
          <w:bCs/>
          <w:sz w:val="20"/>
          <w:szCs w:val="20"/>
        </w:rPr>
        <w:t>CY</w:t>
      </w:r>
      <w:r w:rsidRPr="000779BB">
        <w:rPr>
          <w:rFonts w:ascii="Verdana" w:hAnsi="Verdana"/>
          <w:sz w:val="20"/>
          <w:szCs w:val="20"/>
        </w:rPr>
        <w:t>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383838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Rzeszowska Agencja Rozwoju Regionalnego S.A. w Rzeszowie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>35-959 Rzeszów, ul. Szopena 51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0779BB">
        <w:rPr>
          <w:rFonts w:ascii="Verdana" w:hAnsi="Verdana" w:cs="Arial"/>
          <w:bCs/>
          <w:sz w:val="20"/>
          <w:szCs w:val="20"/>
        </w:rPr>
        <w:t>2. WYKONAWCA: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Pełna dokładna nazwa wykonawcy/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Siedziba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Dokładny adres siedziby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proofErr w:type="spellStart"/>
            <w:r w:rsidRPr="000779BB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Adres do korespondencji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proofErr w:type="spellStart"/>
            <w:r w:rsidRPr="000779BB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  <w:tr w:rsidR="000779BB" w:rsidRPr="000779B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</w:tbl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eastAsia="Times New Roman" w:hAnsi="Verdana" w:cs="Arial"/>
          <w:color w:val="383838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3. Osoba uprawniona do kontaktów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0779BB" w:rsidRPr="000779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  <w:r w:rsidRPr="000779BB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BB" w:rsidRPr="000779BB" w:rsidRDefault="000779BB" w:rsidP="000779BB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color w:val="383838"/>
                <w:sz w:val="20"/>
                <w:szCs w:val="20"/>
              </w:rPr>
            </w:pPr>
          </w:p>
        </w:tc>
      </w:tr>
    </w:tbl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eastAsia="Times New Roman" w:hAnsi="Verdana" w:cs="Arial"/>
          <w:color w:val="383838"/>
          <w:sz w:val="20"/>
          <w:szCs w:val="20"/>
        </w:rPr>
      </w:pP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color w:val="383838"/>
          <w:sz w:val="20"/>
          <w:szCs w:val="20"/>
        </w:rPr>
      </w:pPr>
    </w:p>
    <w:p w:rsidR="00DB0E75" w:rsidRPr="000779BB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color w:val="383838"/>
          <w:sz w:val="20"/>
          <w:szCs w:val="20"/>
        </w:rPr>
      </w:pP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  <w:lang w:eastAsia="pl-PL"/>
        </w:rPr>
      </w:pPr>
      <w:r w:rsidRPr="000779BB">
        <w:rPr>
          <w:rFonts w:ascii="Verdana" w:hAnsi="Verdana"/>
          <w:bCs/>
          <w:sz w:val="20"/>
          <w:szCs w:val="20"/>
        </w:rPr>
        <w:t xml:space="preserve">4. </w:t>
      </w:r>
      <w:r w:rsidRPr="000779BB">
        <w:rPr>
          <w:rFonts w:ascii="Verdana" w:hAnsi="Verdana"/>
          <w:sz w:val="20"/>
          <w:szCs w:val="20"/>
        </w:rPr>
        <w:t>Ja (my) ni</w:t>
      </w:r>
      <w:r w:rsidRPr="000779BB">
        <w:rPr>
          <w:rFonts w:ascii="Verdana" w:eastAsia="TimesNewRoman" w:hAnsi="Verdana"/>
          <w:sz w:val="20"/>
          <w:szCs w:val="20"/>
        </w:rPr>
        <w:t>ż</w:t>
      </w:r>
      <w:r w:rsidRPr="000779BB">
        <w:rPr>
          <w:rFonts w:ascii="Verdana" w:hAnsi="Verdana"/>
          <w:sz w:val="20"/>
          <w:szCs w:val="20"/>
        </w:rPr>
        <w:t>ej podpisany(i) o</w:t>
      </w:r>
      <w:r w:rsidRPr="000779BB">
        <w:rPr>
          <w:rFonts w:ascii="Verdana" w:eastAsia="TimesNewRoman" w:hAnsi="Verdana"/>
          <w:sz w:val="20"/>
          <w:szCs w:val="20"/>
        </w:rPr>
        <w:t>ś</w:t>
      </w:r>
      <w:r w:rsidRPr="000779BB">
        <w:rPr>
          <w:rFonts w:ascii="Verdana" w:hAnsi="Verdana"/>
          <w:sz w:val="20"/>
          <w:szCs w:val="20"/>
        </w:rPr>
        <w:t>wiadczam/y, że: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383838"/>
          <w:sz w:val="20"/>
          <w:szCs w:val="20"/>
        </w:rPr>
      </w:pPr>
      <w:r w:rsidRPr="000779BB">
        <w:rPr>
          <w:rFonts w:ascii="Verdana" w:hAnsi="Verdana"/>
          <w:bCs/>
          <w:sz w:val="20"/>
          <w:szCs w:val="20"/>
        </w:rPr>
        <w:t xml:space="preserve">- </w:t>
      </w:r>
      <w:r w:rsidRPr="000779BB">
        <w:rPr>
          <w:rFonts w:ascii="Verdana" w:hAnsi="Verdana"/>
          <w:sz w:val="20"/>
          <w:szCs w:val="20"/>
        </w:rPr>
        <w:t>akceptuj</w:t>
      </w:r>
      <w:r w:rsidRPr="000779BB">
        <w:rPr>
          <w:rFonts w:ascii="Verdana" w:eastAsia="TimesNewRoman" w:hAnsi="Verdana"/>
          <w:sz w:val="20"/>
          <w:szCs w:val="20"/>
        </w:rPr>
        <w:t>ę</w:t>
      </w:r>
      <w:r w:rsidRPr="000779BB">
        <w:rPr>
          <w:rFonts w:ascii="Verdana" w:hAnsi="Verdana"/>
          <w:sz w:val="20"/>
          <w:szCs w:val="20"/>
        </w:rPr>
        <w:t>(my) tre</w:t>
      </w:r>
      <w:r w:rsidRPr="000779BB">
        <w:rPr>
          <w:rFonts w:ascii="Verdana" w:eastAsia="TimesNewRoman" w:hAnsi="Verdana"/>
          <w:sz w:val="20"/>
          <w:szCs w:val="20"/>
        </w:rPr>
        <w:t xml:space="preserve">ść </w:t>
      </w:r>
      <w:r w:rsidRPr="000779BB">
        <w:rPr>
          <w:rFonts w:ascii="Verdana" w:hAnsi="Verdana"/>
          <w:sz w:val="20"/>
          <w:szCs w:val="20"/>
        </w:rPr>
        <w:t>i postanowienia SIWZ dla niniejszego Zamówienia,</w:t>
      </w:r>
    </w:p>
    <w:p w:rsidR="000779BB" w:rsidRP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sz w:val="20"/>
          <w:szCs w:val="20"/>
          <w:lang w:eastAsia="ar-SA"/>
        </w:rPr>
      </w:pPr>
      <w:r w:rsidRPr="000779BB">
        <w:rPr>
          <w:rFonts w:ascii="Verdana" w:hAnsi="Verdana"/>
          <w:bCs/>
          <w:sz w:val="20"/>
          <w:szCs w:val="20"/>
        </w:rPr>
        <w:t xml:space="preserve">- </w:t>
      </w:r>
      <w:r w:rsidRPr="000779BB">
        <w:rPr>
          <w:rFonts w:ascii="Verdana" w:hAnsi="Verdana"/>
          <w:sz w:val="20"/>
          <w:szCs w:val="20"/>
        </w:rPr>
        <w:t>gwarantuj</w:t>
      </w:r>
      <w:r w:rsidRPr="000779BB">
        <w:rPr>
          <w:rFonts w:ascii="Verdana" w:eastAsia="TimesNewRoman" w:hAnsi="Verdana"/>
          <w:sz w:val="20"/>
          <w:szCs w:val="20"/>
        </w:rPr>
        <w:t>ę</w:t>
      </w:r>
      <w:r w:rsidRPr="000779BB">
        <w:rPr>
          <w:rFonts w:ascii="Verdana" w:hAnsi="Verdana"/>
          <w:sz w:val="20"/>
          <w:szCs w:val="20"/>
        </w:rPr>
        <w:t>(my) wykonanie  Zamówienia zgodnie z tre</w:t>
      </w:r>
      <w:r w:rsidRPr="000779BB">
        <w:rPr>
          <w:rFonts w:ascii="Verdana" w:eastAsia="TimesNewRoman" w:hAnsi="Verdana"/>
          <w:sz w:val="20"/>
          <w:szCs w:val="20"/>
        </w:rPr>
        <w:t>ś</w:t>
      </w:r>
      <w:r w:rsidRPr="000779BB">
        <w:rPr>
          <w:rFonts w:ascii="Verdana" w:hAnsi="Verdana"/>
          <w:sz w:val="20"/>
          <w:szCs w:val="20"/>
        </w:rPr>
        <w:t>ci</w:t>
      </w:r>
      <w:r w:rsidRPr="000779BB">
        <w:rPr>
          <w:rFonts w:ascii="Verdana" w:eastAsia="TimesNewRoman" w:hAnsi="Verdana"/>
          <w:sz w:val="20"/>
          <w:szCs w:val="20"/>
        </w:rPr>
        <w:t xml:space="preserve">ą </w:t>
      </w:r>
      <w:r w:rsidRPr="000779BB">
        <w:rPr>
          <w:rFonts w:ascii="Verdana" w:hAnsi="Verdana"/>
          <w:sz w:val="20"/>
          <w:szCs w:val="20"/>
        </w:rPr>
        <w:t>SIWZ</w:t>
      </w:r>
    </w:p>
    <w:p w:rsidR="000779BB" w:rsidRPr="002E62D7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  <w:r w:rsidRPr="002E62D7">
        <w:rPr>
          <w:rFonts w:ascii="Verdana" w:hAnsi="Verdana"/>
          <w:b/>
          <w:bCs/>
          <w:sz w:val="20"/>
          <w:szCs w:val="20"/>
        </w:rPr>
        <w:t>- za cenę:  (</w:t>
      </w:r>
      <w:r w:rsidRPr="002E62D7">
        <w:rPr>
          <w:rFonts w:ascii="Verdana" w:hAnsi="Verdana" w:cs="Arial"/>
          <w:b/>
          <w:bCs/>
          <w:sz w:val="20"/>
          <w:szCs w:val="20"/>
        </w:rPr>
        <w:t xml:space="preserve">Wyliczenie ceny): </w:t>
      </w:r>
    </w:p>
    <w:p w:rsidR="000779BB" w:rsidRPr="002E62D7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sz w:val="20"/>
          <w:szCs w:val="20"/>
        </w:rPr>
      </w:pP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51"/>
      </w:tblGrid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pacing w:before="0"/>
              <w:ind w:left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NUMER ETAPU </w:t>
            </w: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Cena OFERTY brutto w zł </w:t>
            </w:r>
          </w:p>
        </w:tc>
      </w:tr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ETAP I</w:t>
            </w:r>
          </w:p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hd w:val="clear" w:color="auto" w:fill="FFFFFF"/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ETAP II </w:t>
            </w:r>
          </w:p>
          <w:p w:rsidR="007B4515" w:rsidRPr="007B4515" w:rsidRDefault="007B4515" w:rsidP="007B4515">
            <w:pPr>
              <w:shd w:val="clear" w:color="auto" w:fill="FFFFFF"/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7B4515" w:rsidRPr="007B4515" w:rsidRDefault="007B4515" w:rsidP="007B4515">
            <w:pPr>
              <w:shd w:val="clear" w:color="auto" w:fill="FFFFFF"/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7B4515" w:rsidRPr="007B4515" w:rsidRDefault="007B4515" w:rsidP="007B4515">
            <w:pPr>
              <w:shd w:val="clear" w:color="auto" w:fill="FFFFFF"/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RAZEM CENA OFERTY ZA ETAP I </w:t>
            </w:r>
            <w:proofErr w:type="spellStart"/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ETAP II </w:t>
            </w:r>
          </w:p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5915EF" w:rsidRDefault="005915EF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7B4515" w:rsidRPr="007B4515" w:rsidRDefault="007B4515" w:rsidP="007B4515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 xml:space="preserve">Słownie </w:t>
      </w:r>
      <w:r w:rsidRPr="007B4515">
        <w:rPr>
          <w:rFonts w:ascii="Verdana" w:eastAsia="Times New Roman" w:hAnsi="Verdana" w:cs="Arial"/>
          <w:sz w:val="20"/>
          <w:szCs w:val="20"/>
          <w:lang w:eastAsia="pl-PL"/>
        </w:rPr>
        <w:t xml:space="preserve">RAZEM CENA OFERTY ZA ETAP I </w:t>
      </w:r>
      <w:proofErr w:type="spellStart"/>
      <w:r w:rsidRPr="007B4515">
        <w:rPr>
          <w:rFonts w:ascii="Verdana" w:eastAsia="Times New Roman" w:hAnsi="Verdana" w:cs="Arial"/>
          <w:sz w:val="20"/>
          <w:szCs w:val="20"/>
          <w:lang w:eastAsia="pl-PL"/>
        </w:rPr>
        <w:t>i</w:t>
      </w:r>
      <w:proofErr w:type="spellEnd"/>
      <w:r w:rsidRPr="007B4515">
        <w:rPr>
          <w:rFonts w:ascii="Verdana" w:eastAsia="Times New Roman" w:hAnsi="Verdana" w:cs="Arial"/>
          <w:sz w:val="20"/>
          <w:szCs w:val="20"/>
          <w:lang w:eastAsia="pl-PL"/>
        </w:rPr>
        <w:t xml:space="preserve"> ETAP II </w:t>
      </w:r>
      <w:r w:rsidRPr="007B4515">
        <w:rPr>
          <w:rFonts w:ascii="Verdana" w:hAnsi="Verdana" w:cs="Arial"/>
          <w:bCs/>
          <w:sz w:val="20"/>
          <w:szCs w:val="20"/>
        </w:rPr>
        <w:t xml:space="preserve">: </w:t>
      </w:r>
    </w:p>
    <w:p w:rsidR="007B4515" w:rsidRPr="007B4515" w:rsidRDefault="007B4515" w:rsidP="007B4515">
      <w:pPr>
        <w:spacing w:before="0"/>
        <w:ind w:left="0"/>
        <w:jc w:val="left"/>
        <w:rPr>
          <w:rFonts w:ascii="Verdana" w:hAnsi="Verdana" w:cs="Arial"/>
          <w:bCs/>
          <w:sz w:val="20"/>
          <w:szCs w:val="20"/>
        </w:rPr>
      </w:pPr>
    </w:p>
    <w:p w:rsidR="007B4515" w:rsidRPr="007B4515" w:rsidRDefault="007B4515" w:rsidP="007B4515">
      <w:pPr>
        <w:spacing w:before="0"/>
        <w:ind w:left="0"/>
        <w:jc w:val="left"/>
        <w:rPr>
          <w:rFonts w:ascii="Verdana" w:eastAsia="Times New Roman" w:hAnsi="Verdana" w:cs="Arial"/>
          <w:sz w:val="20"/>
          <w:szCs w:val="20"/>
          <w:lang w:eastAsia="pl-PL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7B4515" w:rsidRPr="007B4515" w:rsidRDefault="007B4515" w:rsidP="007B4515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</w:p>
    <w:p w:rsidR="007B4515" w:rsidRPr="007B4515" w:rsidRDefault="007B4515" w:rsidP="007B4515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Cs/>
          <w:sz w:val="20"/>
          <w:szCs w:val="20"/>
        </w:rPr>
      </w:pPr>
      <w:r w:rsidRPr="007B4515">
        <w:rPr>
          <w:rFonts w:ascii="Verdana" w:hAnsi="Verdana" w:cs="Arial"/>
          <w:bCs/>
          <w:sz w:val="20"/>
          <w:szCs w:val="20"/>
        </w:rPr>
        <w:t>..................................................................................................... złotych brutto.</w:t>
      </w: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677C7" w:rsidRDefault="004677C7" w:rsidP="005915EF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5915EF" w:rsidRPr="005915EF" w:rsidRDefault="005915EF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b/>
          <w:lang w:eastAsia="ar-SA"/>
        </w:rPr>
      </w:pPr>
      <w:r w:rsidRPr="005915EF">
        <w:rPr>
          <w:rFonts w:ascii="Verdana" w:eastAsia="Times New Roman" w:hAnsi="Verdana" w:cs="Arial"/>
          <w:b/>
          <w:lang w:eastAsia="ar-SA"/>
        </w:rPr>
        <w:t xml:space="preserve">Wybieramy następujący wariant realizacji zamówienia: </w:t>
      </w:r>
    </w:p>
    <w:p w:rsidR="005915EF" w:rsidRDefault="005915EF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  <w:r w:rsidRPr="005915EF">
        <w:rPr>
          <w:rFonts w:ascii="Verdana" w:eastAsia="Times New Roman" w:hAnsi="Verdana" w:cs="Arial"/>
          <w:lang w:eastAsia="ar-SA"/>
        </w:rPr>
        <w:t>(</w:t>
      </w:r>
      <w:r w:rsidR="008B7039">
        <w:rPr>
          <w:rFonts w:ascii="Verdana" w:eastAsia="Times New Roman" w:hAnsi="Verdana" w:cs="Arial"/>
          <w:lang w:eastAsia="ar-SA"/>
        </w:rPr>
        <w:t>prosimy wpisać w kratce wybrany wariant I lub II</w:t>
      </w:r>
      <w:r w:rsidRPr="005915EF">
        <w:rPr>
          <w:rFonts w:ascii="Verdana" w:eastAsia="Times New Roman" w:hAnsi="Verdana" w:cs="Arial"/>
          <w:lang w:eastAsia="ar-SA"/>
        </w:rPr>
        <w:t>)</w:t>
      </w: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51"/>
      </w:tblGrid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pacing w:before="0"/>
              <w:ind w:left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NUMER ETAPU</w:t>
            </w: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WARIANT </w:t>
            </w:r>
          </w:p>
        </w:tc>
      </w:tr>
      <w:tr w:rsidR="007B4515" w:rsidRPr="007B4515" w:rsidTr="007B4515">
        <w:tc>
          <w:tcPr>
            <w:tcW w:w="3544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7B45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ETAP I </w:t>
            </w:r>
            <w:proofErr w:type="spellStart"/>
            <w:r w:rsidRPr="007B45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</w:t>
            </w:r>
            <w:proofErr w:type="spellEnd"/>
            <w:r w:rsidRPr="007B4515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ETAP II </w:t>
            </w:r>
          </w:p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</w:tcPr>
          <w:p w:rsidR="007B4515" w:rsidRPr="007B4515" w:rsidRDefault="007B4515" w:rsidP="007B4515">
            <w:pPr>
              <w:spacing w:before="0"/>
              <w:ind w:left="0"/>
              <w:jc w:val="lef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7B4515" w:rsidRDefault="007B4515" w:rsidP="005915EF">
      <w:pPr>
        <w:suppressAutoHyphens/>
        <w:autoSpaceDE w:val="0"/>
        <w:spacing w:before="0"/>
        <w:ind w:left="284" w:hanging="284"/>
        <w:rPr>
          <w:rFonts w:ascii="Verdana" w:eastAsia="Times New Roman" w:hAnsi="Verdana" w:cs="Arial"/>
          <w:lang w:eastAsia="ar-SA"/>
        </w:rPr>
      </w:pPr>
    </w:p>
    <w:p w:rsidR="00A67DFC" w:rsidRPr="000779BB" w:rsidRDefault="00A67DFC" w:rsidP="00A67DFC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8B7039" w:rsidRDefault="006D51A0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</w:t>
      </w:r>
      <w:r w:rsidR="008B7039">
        <w:rPr>
          <w:rFonts w:ascii="Verdana" w:hAnsi="Verdana" w:cs="Arial"/>
          <w:bCs/>
          <w:sz w:val="20"/>
          <w:szCs w:val="20"/>
        </w:rPr>
        <w:tab/>
        <w:t xml:space="preserve">niniejsza oferta jest ważna przez </w:t>
      </w:r>
      <w:r w:rsidR="008B7039">
        <w:rPr>
          <w:rFonts w:ascii="Verdana" w:hAnsi="Verdana" w:cs="Arial"/>
          <w:b/>
          <w:bCs/>
          <w:color w:val="0070C0"/>
          <w:sz w:val="20"/>
          <w:szCs w:val="20"/>
        </w:rPr>
        <w:t>30</w:t>
      </w:r>
      <w:r w:rsidR="008B7039">
        <w:rPr>
          <w:rFonts w:ascii="Verdana" w:hAnsi="Verdana" w:cs="Arial"/>
          <w:bCs/>
          <w:sz w:val="20"/>
          <w:szCs w:val="20"/>
        </w:rPr>
        <w:t xml:space="preserve"> dni,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 w:cs="Arial"/>
          <w:bCs/>
          <w:sz w:val="20"/>
          <w:szCs w:val="20"/>
        </w:rPr>
      </w:pPr>
    </w:p>
    <w:p w:rsidR="008B7039" w:rsidRDefault="006D51A0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 w:rsidR="008B7039">
        <w:rPr>
          <w:rFonts w:ascii="Verdana" w:hAnsi="Verdana"/>
          <w:sz w:val="20"/>
          <w:szCs w:val="20"/>
        </w:rPr>
        <w:tab/>
        <w:t xml:space="preserve">akceptujemy bez zastrzeżeń wzór umowy, 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426" w:hanging="426"/>
        <w:rPr>
          <w:rFonts w:ascii="Verdana" w:hAnsi="Verdana"/>
          <w:sz w:val="20"/>
          <w:szCs w:val="20"/>
        </w:rPr>
      </w:pPr>
    </w:p>
    <w:p w:rsidR="008B7039" w:rsidRDefault="006D51A0" w:rsidP="008B7039">
      <w:pPr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7.</w:t>
      </w:r>
      <w:r w:rsidR="008B7039">
        <w:rPr>
          <w:rFonts w:ascii="Verdana" w:hAnsi="Verdana"/>
          <w:sz w:val="20"/>
          <w:szCs w:val="20"/>
        </w:rPr>
        <w:tab/>
        <w:t>w przypadku uznania  mojej (naszej) oferty za najkorzystniejszą, umowę zobowiązuję</w:t>
      </w:r>
      <w:proofErr w:type="spellStart"/>
      <w:r w:rsidR="008B7039">
        <w:rPr>
          <w:rFonts w:ascii="Verdana" w:hAnsi="Verdana"/>
          <w:sz w:val="20"/>
          <w:szCs w:val="20"/>
        </w:rPr>
        <w:t>(em</w:t>
      </w:r>
      <w:proofErr w:type="spellEnd"/>
      <w:r w:rsidR="008B7039">
        <w:rPr>
          <w:rFonts w:ascii="Verdana" w:hAnsi="Verdana"/>
          <w:sz w:val="20"/>
          <w:szCs w:val="20"/>
        </w:rPr>
        <w:t>y) się zawrzeć w miejscu i terminie, które zostaną wskazane przez Zamawiającego oraz zobowiązuję</w:t>
      </w:r>
      <w:proofErr w:type="spellStart"/>
      <w:r w:rsidR="008B7039">
        <w:rPr>
          <w:rFonts w:ascii="Verdana" w:hAnsi="Verdana"/>
          <w:sz w:val="20"/>
          <w:szCs w:val="20"/>
        </w:rPr>
        <w:t>(em</w:t>
      </w:r>
      <w:proofErr w:type="spellEnd"/>
      <w:r w:rsidR="008B7039">
        <w:rPr>
          <w:rFonts w:ascii="Verdana" w:hAnsi="Verdana"/>
          <w:sz w:val="20"/>
          <w:szCs w:val="20"/>
        </w:rPr>
        <w:t xml:space="preserve">y) się zabezpieczyć Umowę zgodnie z Prawem zamówień publicznych i wymaganiami podanymi w </w:t>
      </w:r>
      <w:proofErr w:type="spellStart"/>
      <w:r w:rsidR="008B7039">
        <w:rPr>
          <w:rFonts w:ascii="Verdana" w:hAnsi="Verdana"/>
          <w:sz w:val="20"/>
          <w:szCs w:val="20"/>
        </w:rPr>
        <w:t>siwz</w:t>
      </w:r>
      <w:proofErr w:type="spellEnd"/>
      <w:r w:rsidR="008B7039">
        <w:rPr>
          <w:rFonts w:ascii="Verdana" w:hAnsi="Verdana"/>
          <w:sz w:val="20"/>
          <w:szCs w:val="20"/>
        </w:rPr>
        <w:t xml:space="preserve">, </w:t>
      </w:r>
    </w:p>
    <w:p w:rsidR="008B7039" w:rsidRDefault="008B7039" w:rsidP="008B7039">
      <w:pPr>
        <w:spacing w:before="0"/>
        <w:ind w:left="426" w:hanging="426"/>
        <w:rPr>
          <w:rFonts w:ascii="Verdana" w:hAnsi="Verdana"/>
          <w:sz w:val="20"/>
          <w:szCs w:val="20"/>
        </w:rPr>
      </w:pPr>
    </w:p>
    <w:p w:rsidR="008B7039" w:rsidRDefault="006D51A0" w:rsidP="008B7039">
      <w:pPr>
        <w:spacing w:before="0"/>
        <w:ind w:left="426" w:hanging="426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 w:rsidR="008B7039">
        <w:rPr>
          <w:rFonts w:ascii="Verdana" w:hAnsi="Verdana"/>
          <w:sz w:val="20"/>
          <w:szCs w:val="20"/>
        </w:rPr>
        <w:t xml:space="preserve"> składam(y) niniejszą ofertę [we własnym imieniu] / [jako wykonawcy wspólnie ubiegający się o udzielenie zamówienia] </w:t>
      </w:r>
      <w:r w:rsidR="008B7039">
        <w:rPr>
          <w:rFonts w:ascii="Verdana" w:hAnsi="Verdana"/>
          <w:i/>
          <w:sz w:val="20"/>
          <w:szCs w:val="20"/>
        </w:rPr>
        <w:t xml:space="preserve">(niepotrzebne skreślić) </w:t>
      </w:r>
    </w:p>
    <w:p w:rsidR="008B7039" w:rsidRDefault="008B7039" w:rsidP="008B7039">
      <w:pPr>
        <w:spacing w:before="0"/>
        <w:ind w:left="426" w:hanging="426"/>
        <w:rPr>
          <w:rFonts w:ascii="Verdana" w:hAnsi="Verdana"/>
          <w:i/>
          <w:sz w:val="20"/>
          <w:szCs w:val="20"/>
        </w:rPr>
      </w:pPr>
    </w:p>
    <w:p w:rsidR="008B7039" w:rsidRDefault="006D51A0" w:rsidP="00790EF8">
      <w:pPr>
        <w:spacing w:before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 w:rsidR="008B7039">
        <w:rPr>
          <w:rFonts w:ascii="Verdana" w:hAnsi="Verdana"/>
          <w:sz w:val="20"/>
          <w:szCs w:val="20"/>
        </w:rPr>
        <w:t xml:space="preserve"> nie uczestniczymy jako wykonawca w jakiejkolwiek innej ofercie złożonej w celu udzielenie niniejszego zamówienia, </w:t>
      </w:r>
    </w:p>
    <w:p w:rsidR="008B7039" w:rsidRDefault="008B7039" w:rsidP="008B7039">
      <w:pPr>
        <w:spacing w:before="0"/>
        <w:ind w:left="0"/>
        <w:rPr>
          <w:rFonts w:ascii="Verdana" w:hAnsi="Verdana"/>
          <w:sz w:val="20"/>
          <w:szCs w:val="20"/>
        </w:rPr>
      </w:pPr>
    </w:p>
    <w:p w:rsidR="008B7039" w:rsidRDefault="00790EF8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6D51A0">
        <w:rPr>
          <w:rFonts w:ascii="Verdana" w:hAnsi="Verdana" w:cs="Arial"/>
          <w:sz w:val="20"/>
          <w:szCs w:val="20"/>
        </w:rPr>
        <w:t>.</w:t>
      </w:r>
      <w:r w:rsidR="008B7039">
        <w:rPr>
          <w:rFonts w:ascii="Verdana" w:hAnsi="Verdana" w:cs="Arial"/>
          <w:sz w:val="20"/>
          <w:szCs w:val="20"/>
        </w:rPr>
        <w:t xml:space="preserve"> </w:t>
      </w: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394"/>
      </w:tblGrid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Część zamówienia, której wykonanie wykonawca  zamierza powierzyć podwykonawcy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Nazwa podwykonawcy, na których zasoby wykonawca powołuje się na zasadach określonych w art. 26 ust. 2b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Pzp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, w celu wykazania spełniania warunków udziału w postępowaniu, o których mowa w art. 22 ust. 1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Pzp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B7039" w:rsidTr="009C36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39" w:rsidRDefault="008B7039" w:rsidP="009C36AC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8B7039" w:rsidRDefault="008B7039" w:rsidP="008B7039">
      <w:pPr>
        <w:autoSpaceDE w:val="0"/>
        <w:autoSpaceDN w:val="0"/>
        <w:adjustRightInd w:val="0"/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DB0E75">
      <w:pPr>
        <w:spacing w:before="0"/>
        <w:ind w:left="284" w:hanging="284"/>
        <w:rPr>
          <w:rFonts w:ascii="Verdana" w:hAnsi="Verdana"/>
          <w:color w:val="000000"/>
          <w:sz w:val="20"/>
          <w:szCs w:val="20"/>
        </w:rPr>
      </w:pPr>
    </w:p>
    <w:p w:rsidR="000779BB" w:rsidRDefault="000779BB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000000"/>
          <w:sz w:val="20"/>
          <w:szCs w:val="20"/>
        </w:rPr>
      </w:pPr>
    </w:p>
    <w:p w:rsidR="00DB0E75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color w:val="000000"/>
          <w:sz w:val="20"/>
          <w:szCs w:val="20"/>
        </w:rPr>
      </w:pPr>
    </w:p>
    <w:p w:rsidR="000779BB" w:rsidRPr="000779BB" w:rsidRDefault="000779BB" w:rsidP="000779BB">
      <w:pPr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……………………………………</w:t>
      </w:r>
    </w:p>
    <w:p w:rsidR="000779BB" w:rsidRPr="000779BB" w:rsidRDefault="000779BB" w:rsidP="000779BB">
      <w:pPr>
        <w:spacing w:before="0"/>
        <w:ind w:left="0"/>
        <w:rPr>
          <w:rFonts w:ascii="Verdana" w:hAnsi="Verdana" w:cs="Arial"/>
          <w:i/>
          <w:color w:val="383838"/>
          <w:sz w:val="20"/>
          <w:szCs w:val="20"/>
        </w:rPr>
      </w:pPr>
      <w:r w:rsidRPr="000779BB">
        <w:rPr>
          <w:rFonts w:ascii="Verdana" w:hAnsi="Verdana" w:cs="Arial"/>
          <w:i/>
          <w:sz w:val="20"/>
          <w:szCs w:val="20"/>
        </w:rPr>
        <w:t>data</w:t>
      </w: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708"/>
        </w:tabs>
        <w:spacing w:before="0"/>
        <w:ind w:left="0"/>
        <w:rPr>
          <w:rFonts w:ascii="Verdana" w:hAnsi="Verdana" w:cs="Arial"/>
          <w:sz w:val="20"/>
          <w:szCs w:val="20"/>
        </w:rPr>
      </w:pPr>
    </w:p>
    <w:p w:rsidR="000779BB" w:rsidRPr="000779BB" w:rsidRDefault="000779BB" w:rsidP="000779BB">
      <w:pPr>
        <w:tabs>
          <w:tab w:val="left" w:pos="4536"/>
          <w:tab w:val="left" w:pos="4820"/>
        </w:tabs>
        <w:spacing w:before="0"/>
        <w:ind w:left="0"/>
        <w:rPr>
          <w:rFonts w:ascii="Verdana" w:hAnsi="Verdana" w:cs="Arial"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>....................................</w:t>
      </w:r>
    </w:p>
    <w:p w:rsidR="00DB0E75" w:rsidRPr="009F6171" w:rsidRDefault="000779BB" w:rsidP="009F6171">
      <w:pPr>
        <w:tabs>
          <w:tab w:val="left" w:pos="3544"/>
        </w:tabs>
        <w:spacing w:before="0"/>
        <w:ind w:left="0"/>
        <w:rPr>
          <w:rFonts w:ascii="Verdana" w:hAnsi="Verdana" w:cs="Arial"/>
          <w:i/>
          <w:sz w:val="20"/>
          <w:szCs w:val="20"/>
        </w:rPr>
      </w:pPr>
      <w:r w:rsidRPr="000779BB">
        <w:rPr>
          <w:rFonts w:ascii="Verdana" w:hAnsi="Verdana" w:cs="Arial"/>
          <w:sz w:val="20"/>
          <w:szCs w:val="20"/>
        </w:rPr>
        <w:t xml:space="preserve">      </w:t>
      </w:r>
      <w:r w:rsidRPr="000779BB">
        <w:rPr>
          <w:rFonts w:ascii="Verdana" w:hAnsi="Verdana" w:cs="Arial"/>
          <w:i/>
          <w:sz w:val="20"/>
          <w:szCs w:val="20"/>
        </w:rPr>
        <w:t xml:space="preserve">Podpis </w:t>
      </w:r>
    </w:p>
    <w:p w:rsidR="00DB0E75" w:rsidRDefault="00DB0E7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9F6171" w:rsidRDefault="009F6171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D11CD4" w:rsidRDefault="00D11CD4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7B4515" w:rsidRDefault="007B4515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D11CD4" w:rsidRDefault="00D11CD4" w:rsidP="000779BB">
      <w:pPr>
        <w:autoSpaceDE w:val="0"/>
        <w:autoSpaceDN w:val="0"/>
        <w:adjustRightInd w:val="0"/>
        <w:spacing w:before="0"/>
        <w:ind w:left="0"/>
        <w:rPr>
          <w:rFonts w:ascii="Verdana" w:hAnsi="Verdana"/>
          <w:bCs/>
          <w:sz w:val="20"/>
          <w:szCs w:val="20"/>
        </w:rPr>
      </w:pPr>
    </w:p>
    <w:p w:rsidR="00B56027" w:rsidRPr="000779BB" w:rsidRDefault="00B56027" w:rsidP="000779BB">
      <w:pPr>
        <w:autoSpaceDE w:val="0"/>
        <w:autoSpaceDN w:val="0"/>
        <w:adjustRightInd w:val="0"/>
        <w:spacing w:before="0"/>
        <w:ind w:left="0"/>
        <w:jc w:val="right"/>
        <w:rPr>
          <w:rFonts w:ascii="Verdana" w:hAnsi="Verdana"/>
          <w:sz w:val="20"/>
          <w:szCs w:val="20"/>
        </w:rPr>
      </w:pPr>
    </w:p>
    <w:sectPr w:rsidR="00B56027" w:rsidRPr="000779BB" w:rsidSect="009C7D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15" w:rsidRDefault="007B4515" w:rsidP="00116634">
      <w:r>
        <w:separator/>
      </w:r>
    </w:p>
  </w:endnote>
  <w:endnote w:type="continuationSeparator" w:id="1">
    <w:p w:rsidR="007B4515" w:rsidRDefault="007B4515" w:rsidP="0011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87" w:rsidRPr="008C4087" w:rsidRDefault="008C4087" w:rsidP="008C4087">
    <w:pPr>
      <w:spacing w:before="0"/>
      <w:ind w:left="0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8C4087">
      <w:rPr>
        <w:rFonts w:ascii="Times New Roman" w:eastAsia="Times New Roman" w:hAnsi="Times New Roman"/>
        <w:sz w:val="18"/>
        <w:szCs w:val="18"/>
        <w:lang w:eastAsia="pl-PL"/>
      </w:rPr>
      <w:t>Przedmiot umowy finansowany jest z Europejskiego Funduszu Rozwoju Regionalnego i budżetu państwa w ramach projektu pn.: „Rozbudowa Inkubatora Technologicznego wraz z Centrum Obsługi Podkarpackiego Parku Naukowo – Technologicznego – III etap PPNT” w ramach Programu Operacyjnego Rozwój Polski Wschodniej 2007 – 2013, Oś Priorytetowa I Nowoczesna Gospodarka, Działanie I.3 Wspieranie Innowacji</w:t>
    </w:r>
  </w:p>
  <w:p w:rsidR="008C4087" w:rsidRDefault="008C4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15" w:rsidRDefault="007B4515" w:rsidP="00116634">
      <w:r>
        <w:separator/>
      </w:r>
    </w:p>
  </w:footnote>
  <w:footnote w:type="continuationSeparator" w:id="1">
    <w:p w:rsidR="007B4515" w:rsidRDefault="007B4515" w:rsidP="00116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39"/>
      <w:gridCol w:w="2723"/>
      <w:gridCol w:w="3126"/>
    </w:tblGrid>
    <w:tr w:rsidR="007B4515" w:rsidRPr="003070F0" w:rsidTr="005915EF">
      <w:trPr>
        <w:trHeight w:val="1559"/>
      </w:trPr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2027555" cy="914400"/>
                <wp:effectExtent l="19050" t="0" r="0" b="0"/>
                <wp:docPr id="8" name="Obraz 23" descr="Opis: D:\PROMOCJA\PROMOCJA PPNT\foldery luty 2013\zdjecia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Opis: D:\PROMOCJA\PROMOCJA PPNT\foldery luty 2013\zdjecia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5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88415" cy="890270"/>
                <wp:effectExtent l="19050" t="0" r="6985" b="0"/>
                <wp:docPr id="9" name="Obraz 22" descr="Opis: http://www.aisrr.eu/upload/Image/loga/ra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 descr="Opis: http://www.aisrr.eu/upload/Image/loga/ra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4515" w:rsidRPr="003070F0" w:rsidRDefault="007B4515" w:rsidP="003070F0">
          <w:pPr>
            <w:ind w:left="0"/>
            <w:jc w:val="center"/>
            <w:rPr>
              <w:rFonts w:ascii="Arial" w:eastAsia="Times New Roman" w:hAnsi="Arial" w:cs="Arial"/>
              <w:sz w:val="24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820545" cy="620395"/>
                <wp:effectExtent l="19050" t="0" r="8255" b="0"/>
                <wp:docPr id="10" name="Obraz 25" descr="Opis: D:\PROMOCJA\PROMOCJA PPNT\foldery luty 2013\zdjecia\logo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Opis: D:\PROMOCJA\PROMOCJA PPNT\foldery luty 2013\zdjecia\logo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515" w:rsidRDefault="00E554BD">
    <w:pPr>
      <w:pStyle w:val="Nagwek"/>
    </w:pPr>
    <w:r>
      <w:rPr>
        <w:noProof/>
        <w:lang w:eastAsia="zh-TW"/>
      </w:rPr>
      <w:pict>
        <v:rect id="_x0000_s2049" style="position:absolute;left:0;text-align:left;margin-left:536.25pt;margin-top:580.75pt;width:46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7B4515" w:rsidRPr="00FC229A" w:rsidRDefault="007B451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FC229A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6D51A0" w:rsidRPr="006D51A0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F"/>
    <w:multiLevelType w:val="hybridMultilevel"/>
    <w:tmpl w:val="AE683964"/>
    <w:lvl w:ilvl="0" w:tplc="3008151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603FD"/>
    <w:multiLevelType w:val="hybridMultilevel"/>
    <w:tmpl w:val="D5DCE902"/>
    <w:lvl w:ilvl="0" w:tplc="367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C1C3F"/>
    <w:multiLevelType w:val="singleLevel"/>
    <w:tmpl w:val="9A54056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</w:abstractNum>
  <w:abstractNum w:abstractNumId="4">
    <w:nsid w:val="441D4FC1"/>
    <w:multiLevelType w:val="hybridMultilevel"/>
    <w:tmpl w:val="D87A632E"/>
    <w:lvl w:ilvl="0" w:tplc="2470505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C58F1"/>
    <w:multiLevelType w:val="hybridMultilevel"/>
    <w:tmpl w:val="A14A330E"/>
    <w:lvl w:ilvl="0" w:tplc="2E6A16CC">
      <w:start w:val="1"/>
      <w:numFmt w:val="bullet"/>
      <w:lvlText w:val=""/>
      <w:lvlJc w:val="left"/>
      <w:pPr>
        <w:tabs>
          <w:tab w:val="num" w:pos="1199"/>
        </w:tabs>
        <w:ind w:left="1199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863"/>
        </w:tabs>
        <w:ind w:left="863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6328D"/>
    <w:multiLevelType w:val="hybridMultilevel"/>
    <w:tmpl w:val="33D61FC8"/>
    <w:lvl w:ilvl="0" w:tplc="0E366B7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758DC"/>
    <w:multiLevelType w:val="hybridMultilevel"/>
    <w:tmpl w:val="72F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B2BE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F3904"/>
    <w:multiLevelType w:val="hybridMultilevel"/>
    <w:tmpl w:val="C2189F1A"/>
    <w:lvl w:ilvl="0" w:tplc="3558FE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775AE"/>
    <w:multiLevelType w:val="hybridMultilevel"/>
    <w:tmpl w:val="492EEE68"/>
    <w:lvl w:ilvl="0" w:tplc="D5885A9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AE7FAE"/>
    <w:multiLevelType w:val="hybridMultilevel"/>
    <w:tmpl w:val="520CF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06BBB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A6DA0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6634"/>
    <w:rsid w:val="00005992"/>
    <w:rsid w:val="00070BA2"/>
    <w:rsid w:val="000779BB"/>
    <w:rsid w:val="000B3C94"/>
    <w:rsid w:val="000C0730"/>
    <w:rsid w:val="000D0C10"/>
    <w:rsid w:val="000D59C6"/>
    <w:rsid w:val="000F5D9E"/>
    <w:rsid w:val="00116634"/>
    <w:rsid w:val="00127D94"/>
    <w:rsid w:val="0015382C"/>
    <w:rsid w:val="001E01AD"/>
    <w:rsid w:val="00233747"/>
    <w:rsid w:val="00280E07"/>
    <w:rsid w:val="00290EDF"/>
    <w:rsid w:val="002E0F9B"/>
    <w:rsid w:val="002E62D7"/>
    <w:rsid w:val="002F47ED"/>
    <w:rsid w:val="003012F7"/>
    <w:rsid w:val="003070F0"/>
    <w:rsid w:val="00312F0D"/>
    <w:rsid w:val="003547D9"/>
    <w:rsid w:val="00366A2B"/>
    <w:rsid w:val="00397B9A"/>
    <w:rsid w:val="003F1CEB"/>
    <w:rsid w:val="004677C7"/>
    <w:rsid w:val="00486626"/>
    <w:rsid w:val="00486F5D"/>
    <w:rsid w:val="00497434"/>
    <w:rsid w:val="004C6ADF"/>
    <w:rsid w:val="00516C10"/>
    <w:rsid w:val="00556435"/>
    <w:rsid w:val="00562D60"/>
    <w:rsid w:val="00573CAD"/>
    <w:rsid w:val="005915EF"/>
    <w:rsid w:val="005B048E"/>
    <w:rsid w:val="00604E6C"/>
    <w:rsid w:val="00616E57"/>
    <w:rsid w:val="00626E8B"/>
    <w:rsid w:val="00631A78"/>
    <w:rsid w:val="00646C4B"/>
    <w:rsid w:val="006519EA"/>
    <w:rsid w:val="006850EA"/>
    <w:rsid w:val="006A49AA"/>
    <w:rsid w:val="006C070C"/>
    <w:rsid w:val="006D51A0"/>
    <w:rsid w:val="006D6D70"/>
    <w:rsid w:val="006D7669"/>
    <w:rsid w:val="00714C64"/>
    <w:rsid w:val="00782F3D"/>
    <w:rsid w:val="00790EF8"/>
    <w:rsid w:val="007A3E1F"/>
    <w:rsid w:val="007B4515"/>
    <w:rsid w:val="007D0864"/>
    <w:rsid w:val="007F0003"/>
    <w:rsid w:val="007F2AFA"/>
    <w:rsid w:val="00816D11"/>
    <w:rsid w:val="00817FB3"/>
    <w:rsid w:val="008736C1"/>
    <w:rsid w:val="00887603"/>
    <w:rsid w:val="008A19DF"/>
    <w:rsid w:val="008A271B"/>
    <w:rsid w:val="008A3904"/>
    <w:rsid w:val="008B7039"/>
    <w:rsid w:val="008C4087"/>
    <w:rsid w:val="008F60BE"/>
    <w:rsid w:val="00932BBA"/>
    <w:rsid w:val="00953BFA"/>
    <w:rsid w:val="009857F5"/>
    <w:rsid w:val="009C1A8C"/>
    <w:rsid w:val="009C7DD7"/>
    <w:rsid w:val="009D602A"/>
    <w:rsid w:val="009E1A87"/>
    <w:rsid w:val="009F6171"/>
    <w:rsid w:val="00A20218"/>
    <w:rsid w:val="00A26DA5"/>
    <w:rsid w:val="00A336F7"/>
    <w:rsid w:val="00A542EE"/>
    <w:rsid w:val="00A57711"/>
    <w:rsid w:val="00A67DFC"/>
    <w:rsid w:val="00A775D8"/>
    <w:rsid w:val="00A86D2C"/>
    <w:rsid w:val="00B148D6"/>
    <w:rsid w:val="00B215B0"/>
    <w:rsid w:val="00B22F18"/>
    <w:rsid w:val="00B3643B"/>
    <w:rsid w:val="00B56027"/>
    <w:rsid w:val="00B73FB8"/>
    <w:rsid w:val="00B75134"/>
    <w:rsid w:val="00B843A6"/>
    <w:rsid w:val="00B85DEC"/>
    <w:rsid w:val="00BA36E2"/>
    <w:rsid w:val="00BA679E"/>
    <w:rsid w:val="00BC11DC"/>
    <w:rsid w:val="00BF3849"/>
    <w:rsid w:val="00C36FBC"/>
    <w:rsid w:val="00C87559"/>
    <w:rsid w:val="00CF4D3D"/>
    <w:rsid w:val="00D11CD4"/>
    <w:rsid w:val="00D3308E"/>
    <w:rsid w:val="00D62C16"/>
    <w:rsid w:val="00D91E3C"/>
    <w:rsid w:val="00DA50A0"/>
    <w:rsid w:val="00DB0E75"/>
    <w:rsid w:val="00E20AFA"/>
    <w:rsid w:val="00E26A7B"/>
    <w:rsid w:val="00E3682C"/>
    <w:rsid w:val="00E5399D"/>
    <w:rsid w:val="00E554BD"/>
    <w:rsid w:val="00E614F4"/>
    <w:rsid w:val="00E70406"/>
    <w:rsid w:val="00ED5B57"/>
    <w:rsid w:val="00F10BFF"/>
    <w:rsid w:val="00F12368"/>
    <w:rsid w:val="00F32325"/>
    <w:rsid w:val="00F428DD"/>
    <w:rsid w:val="00F5499C"/>
    <w:rsid w:val="00F9087C"/>
    <w:rsid w:val="00F96460"/>
    <w:rsid w:val="00FC229A"/>
    <w:rsid w:val="00FC292F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15"/>
    <w:pPr>
      <w:spacing w:before="120"/>
      <w:ind w:left="107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634"/>
  </w:style>
  <w:style w:type="paragraph" w:styleId="Stopka">
    <w:name w:val="footer"/>
    <w:basedOn w:val="Normalny"/>
    <w:link w:val="StopkaZnak"/>
    <w:uiPriority w:val="99"/>
    <w:unhideWhenUsed/>
    <w:rsid w:val="00116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634"/>
  </w:style>
  <w:style w:type="paragraph" w:styleId="Tekstdymka">
    <w:name w:val="Balloon Text"/>
    <w:basedOn w:val="Normalny"/>
    <w:link w:val="TekstdymkaZnak"/>
    <w:uiPriority w:val="99"/>
    <w:semiHidden/>
    <w:unhideWhenUsed/>
    <w:rsid w:val="00116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3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C07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56027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6027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B56027"/>
    <w:pPr>
      <w:spacing w:before="0"/>
      <w:ind w:left="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5602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6027"/>
    <w:pPr>
      <w:spacing w:before="0" w:after="120"/>
      <w:ind w:left="108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602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B56027"/>
    <w:pPr>
      <w:spacing w:before="0"/>
      <w:ind w:left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5602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B5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56027"/>
    <w:pPr>
      <w:suppressAutoHyphens/>
      <w:ind w:left="0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customStyle="1" w:styleId="Standard">
    <w:name w:val="Standard"/>
    <w:uiPriority w:val="99"/>
    <w:rsid w:val="00B560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uiPriority w:val="99"/>
    <w:rsid w:val="00B5602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B56027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B56027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B56027"/>
    <w:rPr>
      <w:rFonts w:ascii="Times New Roman" w:hAnsi="Times New Roman" w:cs="Times New Roman" w:hint="default"/>
    </w:rPr>
  </w:style>
  <w:style w:type="character" w:customStyle="1" w:styleId="text">
    <w:name w:val="text"/>
    <w:uiPriority w:val="99"/>
    <w:rsid w:val="00B56027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497434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497434"/>
    <w:rPr>
      <w:rFonts w:ascii="Times New Roman" w:hAnsi="Times New Roman" w:cs="Times New Roman" w:hint="default"/>
    </w:rPr>
  </w:style>
  <w:style w:type="character" w:customStyle="1" w:styleId="akapitdomyslny1">
    <w:name w:val="akapitdomyslny1"/>
    <w:basedOn w:val="Domylnaczcionkaakapitu"/>
    <w:rsid w:val="004974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8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82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8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82C"/>
    <w:rPr>
      <w:sz w:val="22"/>
      <w:szCs w:val="22"/>
      <w:lang w:eastAsia="en-US"/>
    </w:rPr>
  </w:style>
  <w:style w:type="paragraph" w:customStyle="1" w:styleId="Pisma">
    <w:name w:val="Pisma"/>
    <w:basedOn w:val="Normalny"/>
    <w:uiPriority w:val="99"/>
    <w:rsid w:val="00E3682C"/>
    <w:pPr>
      <w:spacing w:before="0"/>
      <w:ind w:left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0779BB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unhideWhenUsed/>
    <w:rsid w:val="000779BB"/>
    <w:pPr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779BB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779BB"/>
    <w:pPr>
      <w:spacing w:before="0" w:after="120"/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779BB"/>
    <w:rPr>
      <w:rFonts w:ascii="Times New Roman" w:eastAsia="Times New Roman" w:hAnsi="Times New Roman"/>
      <w:sz w:val="16"/>
      <w:szCs w:val="16"/>
    </w:rPr>
  </w:style>
  <w:style w:type="paragraph" w:customStyle="1" w:styleId="Zwykytekst1">
    <w:name w:val="Zwykły tekst1"/>
    <w:basedOn w:val="Normalny"/>
    <w:rsid w:val="000779BB"/>
    <w:pPr>
      <w:suppressAutoHyphens/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779BB"/>
    <w:rPr>
      <w:vertAlign w:val="superscript"/>
    </w:rPr>
  </w:style>
  <w:style w:type="character" w:styleId="Pogrubienie">
    <w:name w:val="Strong"/>
    <w:basedOn w:val="Domylnaczcionkaakapitu"/>
    <w:qFormat/>
    <w:rsid w:val="000779BB"/>
    <w:rPr>
      <w:b/>
      <w:bCs/>
    </w:rPr>
  </w:style>
  <w:style w:type="table" w:styleId="Tabela-Siatka">
    <w:name w:val="Table Grid"/>
    <w:basedOn w:val="Standardowy"/>
    <w:rsid w:val="005B048E"/>
    <w:pPr>
      <w:spacing w:before="120"/>
      <w:ind w:left="107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ZP 69/2013/COI </vt:lpstr>
    </vt:vector>
  </TitlesOfParts>
  <Company>Rzeszowska Agencja Rozwoju Regionalnego S.A.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ZP 69/2013/COI </dc:title>
  <dc:subject/>
  <dc:creator>mzagaja</dc:creator>
  <cp:keywords/>
  <dc:description/>
  <cp:lastModifiedBy>kfabinska</cp:lastModifiedBy>
  <cp:revision>13</cp:revision>
  <dcterms:created xsi:type="dcterms:W3CDTF">2015-04-09T17:32:00Z</dcterms:created>
  <dcterms:modified xsi:type="dcterms:W3CDTF">2015-04-14T09:04:00Z</dcterms:modified>
</cp:coreProperties>
</file>